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53610" w14:textId="67118CFC" w:rsidR="00CF1B3B" w:rsidRPr="00184FAA" w:rsidRDefault="00CF1B3B" w:rsidP="007F7180">
      <w:pPr>
        <w:pStyle w:val="Ttulo1"/>
        <w:spacing w:before="44"/>
        <w:ind w:left="0" w:right="49"/>
        <w:rPr>
          <w:rFonts w:asciiTheme="minorHAnsi" w:hAnsiTheme="minorHAnsi" w:cstheme="minorHAnsi"/>
          <w:sz w:val="26"/>
          <w:szCs w:val="26"/>
        </w:rPr>
      </w:pPr>
      <w:r w:rsidRPr="00184FAA">
        <w:rPr>
          <w:rFonts w:asciiTheme="minorHAnsi" w:hAnsiTheme="minorHAnsi" w:cstheme="minorHAnsi"/>
          <w:sz w:val="26"/>
          <w:szCs w:val="26"/>
        </w:rPr>
        <w:t>Colaboración</w:t>
      </w:r>
      <w:r w:rsidRPr="00184FAA">
        <w:rPr>
          <w:rFonts w:asciiTheme="minorHAnsi" w:hAnsiTheme="minorHAnsi" w:cstheme="minorHAnsi"/>
          <w:spacing w:val="-1"/>
          <w:sz w:val="26"/>
          <w:szCs w:val="26"/>
        </w:rPr>
        <w:t xml:space="preserve"> </w:t>
      </w:r>
      <w:r w:rsidRPr="00184FAA">
        <w:rPr>
          <w:rFonts w:asciiTheme="minorHAnsi" w:hAnsiTheme="minorHAnsi" w:cstheme="minorHAnsi"/>
          <w:sz w:val="26"/>
          <w:szCs w:val="26"/>
        </w:rPr>
        <w:t>en</w:t>
      </w:r>
      <w:r w:rsidRPr="00184FAA">
        <w:rPr>
          <w:rFonts w:asciiTheme="minorHAnsi" w:hAnsiTheme="minorHAnsi" w:cstheme="minorHAnsi"/>
          <w:spacing w:val="-2"/>
          <w:sz w:val="26"/>
          <w:szCs w:val="26"/>
        </w:rPr>
        <w:t xml:space="preserve"> </w:t>
      </w:r>
      <w:r w:rsidRPr="00184FAA">
        <w:rPr>
          <w:rFonts w:asciiTheme="minorHAnsi" w:hAnsiTheme="minorHAnsi" w:cstheme="minorHAnsi"/>
          <w:sz w:val="26"/>
          <w:szCs w:val="26"/>
        </w:rPr>
        <w:t>Materia de</w:t>
      </w:r>
      <w:r w:rsidRPr="00184FAA">
        <w:rPr>
          <w:rFonts w:asciiTheme="minorHAnsi" w:hAnsiTheme="minorHAnsi" w:cstheme="minorHAnsi"/>
          <w:spacing w:val="-2"/>
          <w:sz w:val="26"/>
          <w:szCs w:val="26"/>
        </w:rPr>
        <w:t xml:space="preserve"> </w:t>
      </w:r>
      <w:r w:rsidRPr="00184FAA">
        <w:rPr>
          <w:rFonts w:asciiTheme="minorHAnsi" w:hAnsiTheme="minorHAnsi" w:cstheme="minorHAnsi"/>
          <w:sz w:val="26"/>
          <w:szCs w:val="26"/>
        </w:rPr>
        <w:t>Seguridad</w:t>
      </w:r>
      <w:r w:rsidRPr="00184FAA">
        <w:rPr>
          <w:rFonts w:asciiTheme="minorHAnsi" w:hAnsiTheme="minorHAnsi" w:cstheme="minorHAnsi"/>
          <w:spacing w:val="-1"/>
          <w:sz w:val="26"/>
          <w:szCs w:val="26"/>
        </w:rPr>
        <w:t xml:space="preserve"> </w:t>
      </w:r>
      <w:r w:rsidRPr="00184FAA">
        <w:rPr>
          <w:rFonts w:asciiTheme="minorHAnsi" w:hAnsiTheme="minorHAnsi" w:cstheme="minorHAnsi"/>
          <w:sz w:val="26"/>
          <w:szCs w:val="26"/>
        </w:rPr>
        <w:t>y</w:t>
      </w:r>
      <w:r w:rsidRPr="00184FAA">
        <w:rPr>
          <w:rFonts w:asciiTheme="minorHAnsi" w:hAnsiTheme="minorHAnsi" w:cstheme="minorHAnsi"/>
          <w:spacing w:val="-3"/>
          <w:sz w:val="26"/>
          <w:szCs w:val="26"/>
        </w:rPr>
        <w:t xml:space="preserve"> </w:t>
      </w:r>
      <w:r w:rsidRPr="00184FAA">
        <w:rPr>
          <w:rFonts w:asciiTheme="minorHAnsi" w:hAnsiTheme="minorHAnsi" w:cstheme="minorHAnsi"/>
          <w:sz w:val="26"/>
          <w:szCs w:val="26"/>
        </w:rPr>
        <w:t>Justicia</w:t>
      </w:r>
    </w:p>
    <w:p w14:paraId="4C67CA05" w14:textId="77777777" w:rsidR="00CF1B3B" w:rsidRPr="00184FAA" w:rsidRDefault="00CF1B3B" w:rsidP="007F7180">
      <w:pPr>
        <w:pStyle w:val="Textoindependiente"/>
        <w:spacing w:before="11"/>
        <w:ind w:right="49"/>
        <w:jc w:val="both"/>
        <w:rPr>
          <w:rFonts w:asciiTheme="minorHAnsi" w:hAnsiTheme="minorHAnsi" w:cstheme="minorHAnsi"/>
          <w:b/>
          <w:sz w:val="23"/>
          <w:szCs w:val="23"/>
        </w:rPr>
      </w:pPr>
    </w:p>
    <w:p w14:paraId="44BE0339" w14:textId="472D6A89" w:rsidR="00CF1B3B" w:rsidRPr="00937100" w:rsidRDefault="00CF1B3B" w:rsidP="007F7180">
      <w:pPr>
        <w:ind w:right="49"/>
        <w:jc w:val="both"/>
        <w:rPr>
          <w:rFonts w:asciiTheme="minorHAnsi" w:hAnsiTheme="minorHAnsi" w:cstheme="minorHAnsi"/>
          <w:b/>
          <w:bCs/>
        </w:rPr>
      </w:pPr>
      <w:r w:rsidRPr="00562BB4">
        <w:rPr>
          <w:rFonts w:asciiTheme="minorHAnsi" w:hAnsiTheme="minorHAnsi" w:cstheme="minorHAnsi"/>
        </w:rPr>
        <w:t>En cumplimiento a lo establecido en los artículos 18</w:t>
      </w:r>
      <w:r w:rsidR="00A51AF1" w:rsidRPr="00562BB4">
        <w:rPr>
          <w:rFonts w:asciiTheme="minorHAnsi" w:hAnsiTheme="minorHAnsi" w:cstheme="minorHAnsi"/>
        </w:rPr>
        <w:t>2</w:t>
      </w:r>
      <w:r w:rsidRPr="00562BB4">
        <w:rPr>
          <w:rFonts w:asciiTheme="minorHAnsi" w:hAnsiTheme="minorHAnsi" w:cstheme="minorHAnsi"/>
        </w:rPr>
        <w:t xml:space="preserve"> y 1</w:t>
      </w:r>
      <w:r w:rsidR="00A51AF1" w:rsidRPr="00562BB4">
        <w:rPr>
          <w:rFonts w:asciiTheme="minorHAnsi" w:hAnsiTheme="minorHAnsi" w:cstheme="minorHAnsi"/>
        </w:rPr>
        <w:t>83</w:t>
      </w:r>
      <w:r w:rsidRPr="00562BB4">
        <w:rPr>
          <w:rFonts w:asciiTheme="minorHAnsi" w:hAnsiTheme="minorHAnsi" w:cstheme="minorHAnsi"/>
        </w:rPr>
        <w:t xml:space="preserve"> de la Ley </w:t>
      </w:r>
      <w:r w:rsidR="00A51AF1" w:rsidRPr="00562BB4">
        <w:rPr>
          <w:rFonts w:asciiTheme="minorHAnsi" w:hAnsiTheme="minorHAnsi" w:cstheme="minorHAnsi"/>
        </w:rPr>
        <w:t>en Materia</w:t>
      </w:r>
      <w:r w:rsidRPr="00562BB4">
        <w:rPr>
          <w:rFonts w:asciiTheme="minorHAnsi" w:hAnsiTheme="minorHAnsi" w:cstheme="minorHAnsi"/>
        </w:rPr>
        <w:t xml:space="preserve"> de Telecomunicaciones y Radiodifusión –en adelante, la “</w:t>
      </w:r>
      <w:r w:rsidR="00A51AF1" w:rsidRPr="00562BB4">
        <w:rPr>
          <w:rFonts w:asciiTheme="minorHAnsi" w:hAnsiTheme="minorHAnsi" w:cstheme="minorHAnsi"/>
        </w:rPr>
        <w:t>LMTR</w:t>
      </w:r>
      <w:r w:rsidRPr="00562BB4">
        <w:rPr>
          <w:rFonts w:asciiTheme="minorHAnsi" w:hAnsiTheme="minorHAnsi" w:cstheme="minorHAnsi"/>
        </w:rPr>
        <w:t xml:space="preserve">”–, en los numerales </w:t>
      </w:r>
      <w:r w:rsidR="00184FAA" w:rsidRPr="00562BB4">
        <w:rPr>
          <w:rFonts w:asciiTheme="minorHAnsi" w:hAnsiTheme="minorHAnsi" w:cstheme="minorHAnsi"/>
        </w:rPr>
        <w:t>Segundo, fracción I,</w:t>
      </w:r>
      <w:r w:rsidRPr="00562BB4">
        <w:rPr>
          <w:rFonts w:asciiTheme="minorHAnsi" w:hAnsiTheme="minorHAnsi" w:cstheme="minorHAnsi"/>
        </w:rPr>
        <w:t xml:space="preserve"> Séptimo, apartado A), fracciones I y II, Trigésimo, último párrafo, Cuadragésimo Séptimo, Cuadragésimo Octavo, Cuadragésimo Noveno, y Transitorios Segundo y Tercero, todos del </w:t>
      </w:r>
      <w:r w:rsidRPr="00562BB4">
        <w:rPr>
          <w:rFonts w:asciiTheme="minorHAnsi" w:hAnsiTheme="minorHAnsi" w:cstheme="minorHAnsi"/>
          <w:i/>
          <w:iCs/>
        </w:rPr>
        <w:t>Acuerdo mediante el cual el Pleno del Instituto Federal de Telecomunicaciones expide los Lineamientos de Colaboración en Materia de Seguridad y Justicia y modifica el Plan Técnico Fundamental de Numeración</w:t>
      </w:r>
      <w:r w:rsidRPr="00562BB4">
        <w:rPr>
          <w:rFonts w:asciiTheme="minorHAnsi" w:hAnsiTheme="minorHAnsi" w:cstheme="minorHAnsi"/>
        </w:rPr>
        <w:t xml:space="preserve">, publicado el 21 de junio de 1996, publicado en el Diario Oficial de la Federación el 2 de diciembre de 2015, así como en los numerales Segundo, fracción I y Décimo Tercero, ambos del </w:t>
      </w:r>
      <w:r w:rsidRPr="00562BB4">
        <w:rPr>
          <w:rFonts w:asciiTheme="minorHAnsi" w:hAnsiTheme="minorHAnsi" w:cstheme="minorHAnsi"/>
          <w:i/>
          <w:iCs/>
        </w:rPr>
        <w:t>Acuerdo mediante el cual el Pleno del Instituto Federal de Telecomunicaciones expide los Lineamientos que establecen el Protocolo de Alerta Común conforme al lineamiento cuadragésimo noveno de los Lineamientos de Colaboración en Materia de Seguridad y Justicia</w:t>
      </w:r>
      <w:r w:rsidRPr="00562BB4">
        <w:rPr>
          <w:rFonts w:asciiTheme="minorHAnsi" w:hAnsiTheme="minorHAnsi" w:cstheme="minorHAnsi"/>
        </w:rPr>
        <w:t xml:space="preserve">, publicado en el Diario Oficial de la Federación el 30 de enero de 2020; </w:t>
      </w:r>
      <w:r w:rsidR="00B80168" w:rsidRPr="00B80168">
        <w:rPr>
          <w:rFonts w:asciiTheme="minorHAnsi" w:hAnsiTheme="minorHAnsi" w:cstheme="minorHAnsi"/>
          <w:b/>
          <w:bCs/>
        </w:rPr>
        <w:t>CELSO ITURBIDE VIVAR</w:t>
      </w:r>
      <w:r w:rsidR="00562BB4" w:rsidRPr="00562BB4">
        <w:rPr>
          <w:rFonts w:asciiTheme="minorHAnsi" w:hAnsiTheme="minorHAnsi" w:cstheme="minorHAnsi"/>
        </w:rPr>
        <w:t xml:space="preserve"> </w:t>
      </w:r>
      <w:r w:rsidR="00377635" w:rsidRPr="00562BB4">
        <w:rPr>
          <w:rFonts w:asciiTheme="minorHAnsi" w:hAnsiTheme="minorHAnsi" w:cstheme="minorHAnsi"/>
        </w:rPr>
        <w:t xml:space="preserve">hace del conocimiento del público general </w:t>
      </w:r>
      <w:r w:rsidRPr="00562BB4">
        <w:rPr>
          <w:rFonts w:asciiTheme="minorHAnsi" w:hAnsiTheme="minorHAnsi" w:cstheme="minorHAnsi"/>
        </w:rPr>
        <w:t>los datos del Área Responsable encargada de atender los</w:t>
      </w:r>
      <w:r w:rsidR="00377635" w:rsidRPr="00562BB4">
        <w:rPr>
          <w:rFonts w:asciiTheme="minorHAnsi" w:hAnsiTheme="minorHAnsi" w:cstheme="minorHAnsi"/>
        </w:rPr>
        <w:t xml:space="preserve"> </w:t>
      </w:r>
      <w:r w:rsidRPr="00562BB4">
        <w:rPr>
          <w:rFonts w:asciiTheme="minorHAnsi" w:hAnsiTheme="minorHAnsi" w:cstheme="minorHAnsi"/>
        </w:rPr>
        <w:t>requerimientos sobre geolocalización en tiempo real, entrega de datos conservados e intervención de comunicaciones, así como para atender las solicitudes y acciones relacionadas con la priorización de las comunicaciones por riesgo o situaciones de emergencia de la Coordinación Nacional de Protección Civil de la Secretaría de Seguridad y Protección Ciudadana.</w:t>
      </w:r>
    </w:p>
    <w:p w14:paraId="244578BA" w14:textId="69D067E2" w:rsidR="00CF1B3B" w:rsidRPr="00184FAA" w:rsidRDefault="00CF1B3B" w:rsidP="007F7180">
      <w:pPr>
        <w:ind w:right="49"/>
        <w:jc w:val="both"/>
        <w:rPr>
          <w:rFonts w:asciiTheme="minorHAnsi" w:hAnsiTheme="minorHAnsi" w:cstheme="minorHAnsi"/>
          <w:sz w:val="23"/>
          <w:szCs w:val="23"/>
        </w:rPr>
      </w:pPr>
    </w:p>
    <w:p w14:paraId="129C464E" w14:textId="77777777" w:rsidR="007F7180" w:rsidRPr="00184FAA" w:rsidRDefault="007F7180" w:rsidP="007F7180">
      <w:pPr>
        <w:ind w:right="49"/>
        <w:jc w:val="both"/>
        <w:rPr>
          <w:rFonts w:asciiTheme="minorHAnsi" w:hAnsiTheme="minorHAnsi" w:cstheme="minorHAnsi"/>
          <w:sz w:val="23"/>
          <w:szCs w:val="23"/>
        </w:rPr>
      </w:pPr>
    </w:p>
    <w:p w14:paraId="51A66013" w14:textId="7AC9B01C" w:rsidR="006167B5" w:rsidRPr="00562BB4" w:rsidRDefault="00CF1B3B" w:rsidP="007F7180">
      <w:pPr>
        <w:pStyle w:val="Ttulo2"/>
        <w:ind w:right="49"/>
        <w:jc w:val="center"/>
        <w:rPr>
          <w:rFonts w:asciiTheme="minorHAnsi" w:hAnsiTheme="minorHAnsi" w:cstheme="minorHAnsi"/>
          <w:b/>
          <w:bCs/>
          <w:color w:val="auto"/>
          <w:sz w:val="22"/>
          <w:szCs w:val="22"/>
        </w:rPr>
      </w:pPr>
      <w:r w:rsidRPr="00562BB4">
        <w:rPr>
          <w:rFonts w:asciiTheme="minorHAnsi" w:hAnsiTheme="minorHAnsi" w:cstheme="minorHAnsi"/>
          <w:b/>
          <w:bCs/>
          <w:color w:val="auto"/>
          <w:sz w:val="22"/>
          <w:szCs w:val="22"/>
        </w:rPr>
        <w:t>Nombre</w:t>
      </w:r>
      <w:r w:rsidRPr="00562BB4">
        <w:rPr>
          <w:rFonts w:asciiTheme="minorHAnsi" w:hAnsiTheme="minorHAnsi" w:cstheme="minorHAnsi"/>
          <w:b/>
          <w:bCs/>
          <w:color w:val="auto"/>
          <w:spacing w:val="-3"/>
          <w:sz w:val="22"/>
          <w:szCs w:val="22"/>
        </w:rPr>
        <w:t xml:space="preserve"> </w:t>
      </w:r>
      <w:r w:rsidRPr="00562BB4">
        <w:rPr>
          <w:rFonts w:asciiTheme="minorHAnsi" w:hAnsiTheme="minorHAnsi" w:cstheme="minorHAnsi"/>
          <w:b/>
          <w:bCs/>
          <w:color w:val="auto"/>
          <w:sz w:val="22"/>
          <w:szCs w:val="22"/>
        </w:rPr>
        <w:t>del</w:t>
      </w:r>
      <w:r w:rsidRPr="00562BB4">
        <w:rPr>
          <w:rFonts w:asciiTheme="minorHAnsi" w:hAnsiTheme="minorHAnsi" w:cstheme="minorHAnsi"/>
          <w:b/>
          <w:bCs/>
          <w:color w:val="auto"/>
          <w:spacing w:val="-3"/>
          <w:sz w:val="22"/>
          <w:szCs w:val="22"/>
        </w:rPr>
        <w:t xml:space="preserve"> </w:t>
      </w:r>
      <w:r w:rsidRPr="00562BB4">
        <w:rPr>
          <w:rFonts w:asciiTheme="minorHAnsi" w:hAnsiTheme="minorHAnsi" w:cstheme="minorHAnsi"/>
          <w:b/>
          <w:bCs/>
          <w:color w:val="auto"/>
          <w:sz w:val="22"/>
          <w:szCs w:val="22"/>
        </w:rPr>
        <w:t>Área</w:t>
      </w:r>
      <w:r w:rsidRPr="00562BB4">
        <w:rPr>
          <w:rFonts w:asciiTheme="minorHAnsi" w:hAnsiTheme="minorHAnsi" w:cstheme="minorHAnsi"/>
          <w:b/>
          <w:bCs/>
          <w:color w:val="auto"/>
          <w:spacing w:val="-3"/>
          <w:sz w:val="22"/>
          <w:szCs w:val="22"/>
        </w:rPr>
        <w:t xml:space="preserve"> </w:t>
      </w:r>
      <w:r w:rsidRPr="00562BB4">
        <w:rPr>
          <w:rFonts w:asciiTheme="minorHAnsi" w:hAnsiTheme="minorHAnsi" w:cstheme="minorHAnsi"/>
          <w:b/>
          <w:bCs/>
          <w:color w:val="auto"/>
          <w:sz w:val="22"/>
          <w:szCs w:val="22"/>
        </w:rPr>
        <w:t>Responsable</w:t>
      </w:r>
    </w:p>
    <w:p w14:paraId="5191E528" w14:textId="2331B5EE" w:rsidR="00F4446D" w:rsidRPr="00562BB4" w:rsidRDefault="00B80168" w:rsidP="00B36746">
      <w:pPr>
        <w:ind w:right="49"/>
        <w:jc w:val="center"/>
      </w:pPr>
      <w:r>
        <w:rPr>
          <w:rFonts w:eastAsia="Arial"/>
        </w:rPr>
        <w:t>Contabilidad</w:t>
      </w:r>
    </w:p>
    <w:p w14:paraId="173DC73D" w14:textId="77777777" w:rsidR="00184FAA" w:rsidRPr="00562BB4" w:rsidRDefault="00184FAA" w:rsidP="00B36746">
      <w:pPr>
        <w:ind w:right="49"/>
        <w:jc w:val="center"/>
        <w:rPr>
          <w:rFonts w:asciiTheme="minorHAnsi" w:hAnsiTheme="minorHAnsi" w:cstheme="minorHAnsi"/>
          <w:b/>
          <w:bCs/>
        </w:rPr>
      </w:pPr>
    </w:p>
    <w:p w14:paraId="75297FCA" w14:textId="49A6F898" w:rsidR="006167B5" w:rsidRPr="00562BB4" w:rsidRDefault="006167B5" w:rsidP="007F7180">
      <w:pPr>
        <w:pStyle w:val="Ttulo2"/>
        <w:spacing w:before="1"/>
        <w:ind w:right="49"/>
        <w:jc w:val="center"/>
        <w:rPr>
          <w:rFonts w:asciiTheme="minorHAnsi" w:hAnsiTheme="minorHAnsi" w:cstheme="minorHAnsi"/>
          <w:b/>
          <w:bCs/>
          <w:color w:val="auto"/>
          <w:sz w:val="22"/>
          <w:szCs w:val="22"/>
        </w:rPr>
      </w:pPr>
      <w:r w:rsidRPr="00562BB4">
        <w:rPr>
          <w:rFonts w:asciiTheme="minorHAnsi" w:hAnsiTheme="minorHAnsi" w:cstheme="minorHAnsi"/>
          <w:b/>
          <w:bCs/>
          <w:color w:val="auto"/>
          <w:sz w:val="22"/>
          <w:szCs w:val="22"/>
        </w:rPr>
        <w:t>Domicilio</w:t>
      </w:r>
    </w:p>
    <w:p w14:paraId="6EFEA1F9" w14:textId="05288017" w:rsidR="00B80168" w:rsidRPr="00562BB4" w:rsidRDefault="00B80168" w:rsidP="00B80168">
      <w:pPr>
        <w:pStyle w:val="Ttulo2"/>
        <w:ind w:left="720" w:right="49"/>
        <w:jc w:val="center"/>
        <w:rPr>
          <w:rFonts w:asciiTheme="minorHAnsi" w:hAnsiTheme="minorHAnsi" w:cstheme="minorHAnsi"/>
          <w:color w:val="000000" w:themeColor="text1"/>
          <w:sz w:val="22"/>
          <w:szCs w:val="22"/>
        </w:rPr>
      </w:pPr>
      <w:r w:rsidRPr="00B80168">
        <w:rPr>
          <w:rFonts w:asciiTheme="minorHAnsi" w:hAnsiTheme="minorHAnsi" w:cstheme="minorHAnsi"/>
          <w:color w:val="000000" w:themeColor="text1"/>
          <w:sz w:val="22"/>
          <w:szCs w:val="22"/>
        </w:rPr>
        <w:t>Francisco I. Madero 7, Colonia San Antonio, municipio Tlapa de Comonfort, C.P. 41300, Guerrero.</w:t>
      </w:r>
    </w:p>
    <w:p w14:paraId="13912054" w14:textId="1D3A2CCC" w:rsidR="00A51AF1" w:rsidRPr="00562BB4" w:rsidRDefault="00A51AF1" w:rsidP="00B80168">
      <w:pPr>
        <w:pStyle w:val="Ttulo2"/>
        <w:ind w:left="720" w:right="49"/>
        <w:jc w:val="center"/>
        <w:rPr>
          <w:rFonts w:asciiTheme="minorHAnsi" w:hAnsiTheme="minorHAnsi" w:cstheme="minorHAnsi"/>
          <w:color w:val="000000" w:themeColor="text1"/>
          <w:sz w:val="22"/>
          <w:szCs w:val="22"/>
        </w:rPr>
      </w:pPr>
    </w:p>
    <w:p w14:paraId="6C88118A" w14:textId="77777777" w:rsidR="00A51AF1" w:rsidRPr="00562BB4" w:rsidRDefault="00A51AF1" w:rsidP="00A51AF1"/>
    <w:p w14:paraId="5E979C60" w14:textId="699264F9" w:rsidR="00184FAA" w:rsidRPr="00562BB4" w:rsidRDefault="006167B5" w:rsidP="00254EC4">
      <w:pPr>
        <w:pStyle w:val="Ttulo2"/>
        <w:spacing w:before="0"/>
        <w:ind w:right="49"/>
        <w:jc w:val="center"/>
        <w:rPr>
          <w:rFonts w:asciiTheme="minorHAnsi" w:hAnsiTheme="minorHAnsi" w:cstheme="minorHAnsi"/>
          <w:b/>
          <w:bCs/>
          <w:color w:val="auto"/>
          <w:sz w:val="22"/>
          <w:szCs w:val="22"/>
        </w:rPr>
      </w:pPr>
      <w:r w:rsidRPr="00562BB4">
        <w:rPr>
          <w:rFonts w:asciiTheme="minorHAnsi" w:hAnsiTheme="minorHAnsi" w:cstheme="minorHAnsi"/>
          <w:b/>
          <w:bCs/>
          <w:color w:val="auto"/>
          <w:sz w:val="22"/>
          <w:szCs w:val="22"/>
        </w:rPr>
        <w:t>Correo</w:t>
      </w:r>
      <w:r w:rsidR="00BD5007" w:rsidRPr="00562BB4">
        <w:rPr>
          <w:rFonts w:asciiTheme="minorHAnsi" w:hAnsiTheme="minorHAnsi" w:cstheme="minorHAnsi"/>
          <w:b/>
          <w:bCs/>
          <w:color w:val="auto"/>
          <w:sz w:val="22"/>
          <w:szCs w:val="22"/>
        </w:rPr>
        <w:t xml:space="preserve"> </w:t>
      </w:r>
      <w:r w:rsidRPr="00562BB4">
        <w:rPr>
          <w:rFonts w:asciiTheme="minorHAnsi" w:hAnsiTheme="minorHAnsi" w:cstheme="minorHAnsi"/>
          <w:b/>
          <w:bCs/>
          <w:color w:val="auto"/>
          <w:sz w:val="22"/>
          <w:szCs w:val="22"/>
        </w:rPr>
        <w:t>electrónico</w:t>
      </w:r>
    </w:p>
    <w:p w14:paraId="549C718B" w14:textId="36E34545" w:rsidR="00E653D8" w:rsidRPr="00562BB4" w:rsidRDefault="006152A0" w:rsidP="004A7963">
      <w:pPr>
        <w:ind w:right="49"/>
        <w:jc w:val="center"/>
      </w:pPr>
      <w:hyperlink r:id="rId8" w:history="1">
        <w:r w:rsidRPr="00220E65">
          <w:rPr>
            <w:rStyle w:val="Hipervnculo"/>
          </w:rPr>
          <w:t>baltazarlizeth1@gmail.com</w:t>
        </w:r>
      </w:hyperlink>
    </w:p>
    <w:p w14:paraId="0F19783E" w14:textId="77777777" w:rsidR="004A6C0F" w:rsidRPr="00184FAA" w:rsidRDefault="004A6C0F" w:rsidP="004A7963">
      <w:pPr>
        <w:ind w:right="49"/>
        <w:jc w:val="center"/>
        <w:rPr>
          <w:rFonts w:asciiTheme="minorHAnsi" w:hAnsiTheme="minorHAnsi" w:cstheme="minorHAnsi"/>
          <w:sz w:val="23"/>
          <w:szCs w:val="23"/>
        </w:rPr>
      </w:pPr>
    </w:p>
    <w:p w14:paraId="2786C470" w14:textId="31E8595C" w:rsidR="00184FAA" w:rsidRPr="00562BB4" w:rsidRDefault="00F4446D" w:rsidP="00254EC4">
      <w:pPr>
        <w:pStyle w:val="Ttulo2"/>
        <w:spacing w:before="0"/>
        <w:ind w:right="49"/>
        <w:jc w:val="center"/>
        <w:rPr>
          <w:rFonts w:asciiTheme="minorHAnsi" w:hAnsiTheme="minorHAnsi" w:cstheme="minorHAnsi"/>
          <w:b/>
          <w:bCs/>
          <w:color w:val="auto"/>
          <w:sz w:val="22"/>
          <w:szCs w:val="22"/>
        </w:rPr>
      </w:pPr>
      <w:r w:rsidRPr="00562BB4">
        <w:rPr>
          <w:rFonts w:asciiTheme="minorHAnsi" w:hAnsiTheme="minorHAnsi" w:cstheme="minorHAnsi"/>
          <w:b/>
          <w:bCs/>
          <w:color w:val="auto"/>
          <w:sz w:val="22"/>
          <w:szCs w:val="22"/>
        </w:rPr>
        <w:t>Teléfono</w:t>
      </w:r>
    </w:p>
    <w:p w14:paraId="592EB631" w14:textId="543377CE" w:rsidR="00254EC4" w:rsidRDefault="006152A0" w:rsidP="00A51AF1">
      <w:pPr>
        <w:widowControl/>
        <w:autoSpaceDE/>
        <w:autoSpaceDN/>
        <w:spacing w:after="160" w:line="259" w:lineRule="auto"/>
        <w:jc w:val="center"/>
        <w:rPr>
          <w:rFonts w:asciiTheme="minorHAnsi" w:hAnsiTheme="minorHAnsi" w:cstheme="minorHAnsi"/>
          <w:b/>
          <w:bCs/>
          <w:sz w:val="23"/>
          <w:szCs w:val="23"/>
        </w:rPr>
      </w:pPr>
      <w:r>
        <w:rPr>
          <w:rFonts w:asciiTheme="minorHAnsi" w:hAnsiTheme="minorHAnsi" w:cstheme="minorHAnsi"/>
        </w:rPr>
        <w:t>7571129297</w:t>
      </w:r>
      <w:r w:rsidR="00254EC4">
        <w:rPr>
          <w:rFonts w:asciiTheme="minorHAnsi" w:hAnsiTheme="minorHAnsi" w:cstheme="minorHAnsi"/>
          <w:sz w:val="23"/>
          <w:szCs w:val="23"/>
        </w:rPr>
        <w:br w:type="page"/>
      </w:r>
    </w:p>
    <w:p w14:paraId="1BD1676D" w14:textId="31992728" w:rsidR="00D62E83" w:rsidRPr="00562BB4" w:rsidRDefault="00D62E83" w:rsidP="00254EC4">
      <w:pPr>
        <w:pStyle w:val="Ttulo1"/>
        <w:spacing w:line="288" w:lineRule="auto"/>
        <w:ind w:left="0" w:right="49"/>
        <w:rPr>
          <w:rFonts w:asciiTheme="minorHAnsi" w:hAnsiTheme="minorHAnsi" w:cstheme="minorHAnsi"/>
          <w:sz w:val="22"/>
          <w:szCs w:val="22"/>
        </w:rPr>
      </w:pPr>
      <w:r w:rsidRPr="00562BB4">
        <w:rPr>
          <w:rFonts w:asciiTheme="minorHAnsi" w:hAnsiTheme="minorHAnsi" w:cstheme="minorHAnsi"/>
          <w:sz w:val="22"/>
          <w:szCs w:val="22"/>
        </w:rPr>
        <w:lastRenderedPageBreak/>
        <w:t>Procedimiento para la atención de los requerimientos de información en</w:t>
      </w:r>
      <w:r w:rsidR="001240C0">
        <w:rPr>
          <w:rFonts w:asciiTheme="minorHAnsi" w:hAnsiTheme="minorHAnsi" w:cstheme="minorHAnsi"/>
          <w:sz w:val="22"/>
          <w:szCs w:val="22"/>
        </w:rPr>
        <w:t xml:space="preserve"> </w:t>
      </w:r>
      <w:r w:rsidRPr="00562BB4">
        <w:rPr>
          <w:rFonts w:asciiTheme="minorHAnsi" w:hAnsiTheme="minorHAnsi" w:cstheme="minorHAnsi"/>
          <w:spacing w:val="-61"/>
          <w:sz w:val="22"/>
          <w:szCs w:val="22"/>
        </w:rPr>
        <w:t xml:space="preserve"> </w:t>
      </w:r>
      <w:r w:rsidRPr="00562BB4">
        <w:rPr>
          <w:rFonts w:asciiTheme="minorHAnsi" w:hAnsiTheme="minorHAnsi" w:cstheme="minorHAnsi"/>
          <w:sz w:val="22"/>
          <w:szCs w:val="22"/>
        </w:rPr>
        <w:t>materia</w:t>
      </w:r>
      <w:r w:rsidRPr="00562BB4">
        <w:rPr>
          <w:rFonts w:asciiTheme="minorHAnsi" w:hAnsiTheme="minorHAnsi" w:cstheme="minorHAnsi"/>
          <w:spacing w:val="-1"/>
          <w:sz w:val="22"/>
          <w:szCs w:val="22"/>
        </w:rPr>
        <w:t xml:space="preserve"> </w:t>
      </w:r>
      <w:r w:rsidRPr="00562BB4">
        <w:rPr>
          <w:rFonts w:asciiTheme="minorHAnsi" w:hAnsiTheme="minorHAnsi" w:cstheme="minorHAnsi"/>
          <w:sz w:val="22"/>
          <w:szCs w:val="22"/>
        </w:rPr>
        <w:t>de</w:t>
      </w:r>
      <w:r w:rsidRPr="00562BB4">
        <w:rPr>
          <w:rFonts w:asciiTheme="minorHAnsi" w:hAnsiTheme="minorHAnsi" w:cstheme="minorHAnsi"/>
          <w:spacing w:val="-1"/>
          <w:sz w:val="22"/>
          <w:szCs w:val="22"/>
        </w:rPr>
        <w:t xml:space="preserve"> </w:t>
      </w:r>
      <w:r w:rsidRPr="00562BB4">
        <w:rPr>
          <w:rFonts w:asciiTheme="minorHAnsi" w:hAnsiTheme="minorHAnsi" w:cstheme="minorHAnsi"/>
          <w:sz w:val="22"/>
          <w:szCs w:val="22"/>
        </w:rPr>
        <w:t>seguridad y</w:t>
      </w:r>
      <w:r w:rsidRPr="00562BB4">
        <w:rPr>
          <w:rFonts w:asciiTheme="minorHAnsi" w:hAnsiTheme="minorHAnsi" w:cstheme="minorHAnsi"/>
          <w:spacing w:val="-3"/>
          <w:sz w:val="22"/>
          <w:szCs w:val="22"/>
        </w:rPr>
        <w:t xml:space="preserve"> </w:t>
      </w:r>
      <w:r w:rsidRPr="00562BB4">
        <w:rPr>
          <w:rFonts w:asciiTheme="minorHAnsi" w:hAnsiTheme="minorHAnsi" w:cstheme="minorHAnsi"/>
          <w:sz w:val="22"/>
          <w:szCs w:val="22"/>
        </w:rPr>
        <w:t>justicia</w:t>
      </w:r>
    </w:p>
    <w:p w14:paraId="4B796EAE" w14:textId="77777777" w:rsidR="00D62E83" w:rsidRPr="00562BB4" w:rsidRDefault="00D62E83" w:rsidP="007F7180">
      <w:pPr>
        <w:pStyle w:val="Textoindependiente"/>
        <w:spacing w:before="3"/>
        <w:ind w:right="49"/>
        <w:jc w:val="both"/>
        <w:rPr>
          <w:rFonts w:asciiTheme="minorHAnsi" w:hAnsiTheme="minorHAnsi" w:cstheme="minorHAnsi"/>
          <w:b/>
          <w:sz w:val="22"/>
          <w:szCs w:val="22"/>
        </w:rPr>
      </w:pPr>
    </w:p>
    <w:p w14:paraId="0C97D7E4" w14:textId="7A90EA76" w:rsidR="00D62E83" w:rsidRPr="00562BB4" w:rsidRDefault="00D62E83" w:rsidP="00300299">
      <w:pPr>
        <w:pStyle w:val="Prrafodelista"/>
        <w:numPr>
          <w:ilvl w:val="0"/>
          <w:numId w:val="3"/>
        </w:numPr>
        <w:ind w:left="426" w:right="49"/>
        <w:jc w:val="both"/>
        <w:rPr>
          <w:rFonts w:asciiTheme="minorHAnsi" w:hAnsiTheme="minorHAnsi" w:cstheme="minorHAnsi"/>
        </w:rPr>
      </w:pPr>
      <w:r w:rsidRPr="00562BB4">
        <w:rPr>
          <w:rFonts w:asciiTheme="minorHAnsi" w:hAnsiTheme="minorHAnsi" w:cstheme="minorHAnsi"/>
        </w:rPr>
        <w:t>Los requerimientos de Colaboración con la Seguridad y Justicia sólo pueden ser solicitados por Autoridad Competente</w:t>
      </w:r>
      <w:r w:rsidR="001F1DFA" w:rsidRPr="00562BB4">
        <w:rPr>
          <w:rFonts w:asciiTheme="minorHAnsi" w:hAnsiTheme="minorHAnsi" w:cstheme="minorHAnsi"/>
        </w:rPr>
        <w:t xml:space="preserve"> (Autoridades Facultadas y/o Autoridades Designadas)</w:t>
      </w:r>
      <w:r w:rsidRPr="00562BB4">
        <w:rPr>
          <w:rFonts w:asciiTheme="minorHAnsi" w:hAnsiTheme="minorHAnsi" w:cstheme="minorHAnsi"/>
        </w:rPr>
        <w:t>.</w:t>
      </w:r>
    </w:p>
    <w:p w14:paraId="5CBC684F" w14:textId="2725DBFD" w:rsidR="007F7180" w:rsidRPr="00562BB4" w:rsidRDefault="007F7180" w:rsidP="007F7180">
      <w:pPr>
        <w:pStyle w:val="Prrafodelista"/>
        <w:ind w:left="426" w:right="49" w:firstLine="0"/>
        <w:jc w:val="both"/>
        <w:rPr>
          <w:rFonts w:asciiTheme="minorHAnsi" w:hAnsiTheme="minorHAnsi" w:cstheme="minorHAnsi"/>
        </w:rPr>
      </w:pPr>
    </w:p>
    <w:p w14:paraId="0D07C2FC" w14:textId="369509E3" w:rsidR="00D62E83" w:rsidRPr="00562BB4" w:rsidRDefault="00D62E83" w:rsidP="00300299">
      <w:pPr>
        <w:pStyle w:val="Prrafodelista"/>
        <w:numPr>
          <w:ilvl w:val="0"/>
          <w:numId w:val="3"/>
        </w:numPr>
        <w:ind w:left="426" w:right="49"/>
        <w:jc w:val="both"/>
        <w:rPr>
          <w:rFonts w:asciiTheme="minorHAnsi" w:hAnsiTheme="minorHAnsi" w:cstheme="minorHAnsi"/>
        </w:rPr>
      </w:pPr>
      <w:r w:rsidRPr="00562BB4">
        <w:rPr>
          <w:rFonts w:asciiTheme="minorHAnsi" w:hAnsiTheme="minorHAnsi" w:cstheme="minorHAnsi"/>
        </w:rPr>
        <w:t>Toda solicitud de información, sin excepción alguna, deberá contener</w:t>
      </w:r>
      <w:r w:rsidR="00AC6A5A" w:rsidRPr="00562BB4">
        <w:rPr>
          <w:rFonts w:asciiTheme="minorHAnsi" w:hAnsiTheme="minorHAnsi" w:cstheme="minorHAnsi"/>
        </w:rPr>
        <w:t xml:space="preserve"> para ser </w:t>
      </w:r>
      <w:r w:rsidR="007F7180" w:rsidRPr="00562BB4">
        <w:rPr>
          <w:rFonts w:asciiTheme="minorHAnsi" w:hAnsiTheme="minorHAnsi" w:cstheme="minorHAnsi"/>
        </w:rPr>
        <w:t xml:space="preserve">debidamente </w:t>
      </w:r>
      <w:r w:rsidR="00AC6A5A" w:rsidRPr="00562BB4">
        <w:rPr>
          <w:rFonts w:asciiTheme="minorHAnsi" w:hAnsiTheme="minorHAnsi" w:cstheme="minorHAnsi"/>
        </w:rPr>
        <w:t>atendida</w:t>
      </w:r>
      <w:r w:rsidR="007F7180" w:rsidRPr="00562BB4">
        <w:rPr>
          <w:rFonts w:asciiTheme="minorHAnsi" w:hAnsiTheme="minorHAnsi" w:cstheme="minorHAnsi"/>
        </w:rPr>
        <w:t>,</w:t>
      </w:r>
      <w:r w:rsidR="00AC6A5A" w:rsidRPr="00562BB4">
        <w:rPr>
          <w:rFonts w:asciiTheme="minorHAnsi" w:hAnsiTheme="minorHAnsi" w:cstheme="minorHAnsi"/>
        </w:rPr>
        <w:t xml:space="preserve"> la</w:t>
      </w:r>
      <w:r w:rsidR="007F7180" w:rsidRPr="00562BB4">
        <w:rPr>
          <w:rFonts w:asciiTheme="minorHAnsi" w:hAnsiTheme="minorHAnsi" w:cstheme="minorHAnsi"/>
        </w:rPr>
        <w:t xml:space="preserve"> siguiente</w:t>
      </w:r>
      <w:r w:rsidR="00AC6A5A" w:rsidRPr="00562BB4">
        <w:rPr>
          <w:rFonts w:asciiTheme="minorHAnsi" w:hAnsiTheme="minorHAnsi" w:cstheme="minorHAnsi"/>
        </w:rPr>
        <w:t xml:space="preserve"> </w:t>
      </w:r>
      <w:r w:rsidRPr="00562BB4">
        <w:rPr>
          <w:rFonts w:asciiTheme="minorHAnsi" w:hAnsiTheme="minorHAnsi" w:cstheme="minorHAnsi"/>
        </w:rPr>
        <w:t>información:</w:t>
      </w:r>
    </w:p>
    <w:p w14:paraId="70E27F05" w14:textId="09FF6E3A" w:rsidR="00300299" w:rsidRPr="00562BB4" w:rsidRDefault="00D62E83" w:rsidP="00562BB4">
      <w:pPr>
        <w:pStyle w:val="Prrafodelista"/>
        <w:numPr>
          <w:ilvl w:val="0"/>
          <w:numId w:val="4"/>
        </w:numPr>
        <w:ind w:right="49"/>
        <w:jc w:val="both"/>
        <w:rPr>
          <w:b/>
          <w:bCs/>
        </w:rPr>
      </w:pPr>
      <w:r w:rsidRPr="00562BB4">
        <w:rPr>
          <w:rFonts w:asciiTheme="minorHAnsi" w:hAnsiTheme="minorHAnsi" w:cstheme="minorHAnsi"/>
        </w:rPr>
        <w:t>Oficio de Requerimiento, es decir, el Acuerdo</w:t>
      </w:r>
      <w:r w:rsidR="00300299" w:rsidRPr="00562BB4">
        <w:rPr>
          <w:rFonts w:asciiTheme="minorHAnsi" w:hAnsiTheme="minorHAnsi" w:cstheme="minorHAnsi"/>
        </w:rPr>
        <w:t xml:space="preserve"> u oficio</w:t>
      </w:r>
      <w:r w:rsidRPr="00562BB4">
        <w:rPr>
          <w:rFonts w:asciiTheme="minorHAnsi" w:hAnsiTheme="minorHAnsi" w:cstheme="minorHAnsi"/>
        </w:rPr>
        <w:t xml:space="preserve"> </w:t>
      </w:r>
      <w:r w:rsidR="00300299" w:rsidRPr="00562BB4">
        <w:rPr>
          <w:rFonts w:asciiTheme="minorHAnsi" w:hAnsiTheme="minorHAnsi" w:cstheme="minorHAnsi"/>
        </w:rPr>
        <w:t xml:space="preserve">expedido </w:t>
      </w:r>
      <w:r w:rsidRPr="00562BB4">
        <w:rPr>
          <w:rFonts w:asciiTheme="minorHAnsi" w:hAnsiTheme="minorHAnsi" w:cstheme="minorHAnsi"/>
        </w:rPr>
        <w:t xml:space="preserve">por Autoridad </w:t>
      </w:r>
      <w:r w:rsidR="00300299" w:rsidRPr="00562BB4">
        <w:rPr>
          <w:rFonts w:asciiTheme="minorHAnsi" w:hAnsiTheme="minorHAnsi" w:cstheme="minorHAnsi"/>
        </w:rPr>
        <w:t>Competente</w:t>
      </w:r>
      <w:r w:rsidRPr="00562BB4">
        <w:rPr>
          <w:rFonts w:asciiTheme="minorHAnsi" w:hAnsiTheme="minorHAnsi" w:cstheme="minorHAnsi"/>
        </w:rPr>
        <w:t>, con el cual se hace la solicitud formal a</w:t>
      </w:r>
      <w:r w:rsidR="00BD5007" w:rsidRPr="00562BB4">
        <w:rPr>
          <w:b/>
        </w:rPr>
        <w:t xml:space="preserve"> </w:t>
      </w:r>
      <w:r w:rsidR="00937100">
        <w:rPr>
          <w:b/>
          <w:bCs/>
        </w:rPr>
        <w:t>&lt;</w:t>
      </w:r>
      <w:r w:rsidR="000C5463" w:rsidRPr="00562BB4">
        <w:rPr>
          <w:rFonts w:asciiTheme="minorHAnsi" w:hAnsiTheme="minorHAnsi" w:cstheme="minorHAnsi"/>
          <w:b/>
          <w:bCs/>
        </w:rPr>
        <w:t xml:space="preserve">, </w:t>
      </w:r>
      <w:r w:rsidR="000C5463" w:rsidRPr="00562BB4">
        <w:rPr>
          <w:rFonts w:asciiTheme="minorHAnsi" w:hAnsiTheme="minorHAnsi" w:cstheme="minorHAnsi"/>
          <w:bCs/>
        </w:rPr>
        <w:t>en</w:t>
      </w:r>
      <w:r w:rsidRPr="00562BB4">
        <w:rPr>
          <w:rFonts w:asciiTheme="minorHAnsi" w:hAnsiTheme="minorHAnsi" w:cstheme="minorHAnsi"/>
        </w:rPr>
        <w:t xml:space="preserve"> términos del artículo </w:t>
      </w:r>
      <w:r w:rsidR="00562BB4" w:rsidRPr="00562BB4">
        <w:rPr>
          <w:rFonts w:asciiTheme="minorHAnsi" w:hAnsiTheme="minorHAnsi" w:cstheme="minorHAnsi"/>
        </w:rPr>
        <w:t>182 de la LMTR</w:t>
      </w:r>
      <w:r w:rsidRPr="00562BB4">
        <w:rPr>
          <w:rFonts w:asciiTheme="minorHAnsi" w:hAnsiTheme="minorHAnsi" w:cstheme="minorHAnsi"/>
        </w:rPr>
        <w:t>, por el que se ordena la geolocalización, y/o entrega de datos conservados, y/o la intervención legal de las comunicaciones, el cual deberá cumplir con los siguientes requisitos:</w:t>
      </w:r>
    </w:p>
    <w:p w14:paraId="5596C7CC" w14:textId="45435017" w:rsidR="00D62E83" w:rsidRPr="00562BB4" w:rsidRDefault="00300299" w:rsidP="00CD1EF6">
      <w:pPr>
        <w:pStyle w:val="Prrafodelista"/>
        <w:numPr>
          <w:ilvl w:val="0"/>
          <w:numId w:val="5"/>
        </w:numPr>
        <w:ind w:left="1276" w:right="49" w:hanging="556"/>
        <w:jc w:val="both"/>
        <w:rPr>
          <w:rFonts w:asciiTheme="minorHAnsi" w:hAnsiTheme="minorHAnsi" w:cstheme="minorHAnsi"/>
        </w:rPr>
      </w:pPr>
      <w:r w:rsidRPr="00562BB4">
        <w:rPr>
          <w:rFonts w:asciiTheme="minorHAnsi" w:hAnsiTheme="minorHAnsi" w:cstheme="minorHAnsi"/>
        </w:rPr>
        <w:t>Lugar y Fecha</w:t>
      </w:r>
      <w:r w:rsidR="00D62E83" w:rsidRPr="00562BB4">
        <w:rPr>
          <w:rFonts w:asciiTheme="minorHAnsi" w:hAnsiTheme="minorHAnsi" w:cstheme="minorHAnsi"/>
        </w:rPr>
        <w:t>;</w:t>
      </w:r>
    </w:p>
    <w:p w14:paraId="695BD5AF" w14:textId="77777777" w:rsidR="00300299" w:rsidRPr="00562BB4" w:rsidRDefault="00D62E83" w:rsidP="00CD1EF6">
      <w:pPr>
        <w:pStyle w:val="Prrafodelista"/>
        <w:numPr>
          <w:ilvl w:val="0"/>
          <w:numId w:val="5"/>
        </w:numPr>
        <w:ind w:left="1276" w:right="49" w:hanging="556"/>
        <w:jc w:val="both"/>
        <w:rPr>
          <w:rFonts w:asciiTheme="minorHAnsi" w:hAnsiTheme="minorHAnsi" w:cstheme="minorHAnsi"/>
        </w:rPr>
      </w:pPr>
      <w:r w:rsidRPr="00562BB4">
        <w:rPr>
          <w:rFonts w:asciiTheme="minorHAnsi" w:hAnsiTheme="minorHAnsi" w:cstheme="minorHAnsi"/>
        </w:rPr>
        <w:t>Nombre y cargo del servidor público requirente e Institución a la que pertenece;</w:t>
      </w:r>
    </w:p>
    <w:p w14:paraId="0B6EE197" w14:textId="77777777" w:rsidR="001F1DFA" w:rsidRPr="00562BB4" w:rsidRDefault="00D62E83" w:rsidP="00CD1EF6">
      <w:pPr>
        <w:pStyle w:val="Prrafodelista"/>
        <w:numPr>
          <w:ilvl w:val="0"/>
          <w:numId w:val="5"/>
        </w:numPr>
        <w:ind w:left="1276" w:right="49" w:hanging="556"/>
        <w:jc w:val="both"/>
        <w:rPr>
          <w:rFonts w:asciiTheme="minorHAnsi" w:hAnsiTheme="minorHAnsi" w:cstheme="minorHAnsi"/>
        </w:rPr>
      </w:pPr>
      <w:r w:rsidRPr="00562BB4">
        <w:rPr>
          <w:rFonts w:asciiTheme="minorHAnsi" w:hAnsiTheme="minorHAnsi" w:cstheme="minorHAnsi"/>
        </w:rPr>
        <w:t>Fecha en que se publicó en el DOF la designación de la Autoridad Designada;</w:t>
      </w:r>
    </w:p>
    <w:p w14:paraId="4538345E" w14:textId="77777777" w:rsidR="001F1DFA" w:rsidRPr="00562BB4" w:rsidRDefault="00D62E83" w:rsidP="00CD1EF6">
      <w:pPr>
        <w:pStyle w:val="Prrafodelista"/>
        <w:numPr>
          <w:ilvl w:val="0"/>
          <w:numId w:val="5"/>
        </w:numPr>
        <w:ind w:left="1276" w:right="49" w:hanging="556"/>
        <w:jc w:val="both"/>
        <w:rPr>
          <w:rFonts w:asciiTheme="minorHAnsi" w:hAnsiTheme="minorHAnsi" w:cstheme="minorHAnsi"/>
        </w:rPr>
      </w:pPr>
      <w:r w:rsidRPr="00562BB4">
        <w:rPr>
          <w:rFonts w:asciiTheme="minorHAnsi" w:hAnsiTheme="minorHAnsi" w:cstheme="minorHAnsi"/>
        </w:rPr>
        <w:t xml:space="preserve">Estar </w:t>
      </w:r>
      <w:r w:rsidR="001F1DFA" w:rsidRPr="00562BB4">
        <w:rPr>
          <w:rFonts w:asciiTheme="minorHAnsi" w:hAnsiTheme="minorHAnsi" w:cstheme="minorHAnsi"/>
        </w:rPr>
        <w:t xml:space="preserve">debidamente </w:t>
      </w:r>
      <w:r w:rsidRPr="00562BB4">
        <w:rPr>
          <w:rFonts w:asciiTheme="minorHAnsi" w:hAnsiTheme="minorHAnsi" w:cstheme="minorHAnsi"/>
        </w:rPr>
        <w:t>fundado y motivado;</w:t>
      </w:r>
    </w:p>
    <w:p w14:paraId="32124878" w14:textId="77777777" w:rsidR="001F1DFA" w:rsidRPr="00562BB4" w:rsidRDefault="00D62E83" w:rsidP="00CD1EF6">
      <w:pPr>
        <w:pStyle w:val="Prrafodelista"/>
        <w:numPr>
          <w:ilvl w:val="0"/>
          <w:numId w:val="5"/>
        </w:numPr>
        <w:ind w:left="1276" w:right="49" w:hanging="556"/>
        <w:jc w:val="both"/>
        <w:rPr>
          <w:rFonts w:asciiTheme="minorHAnsi" w:hAnsiTheme="minorHAnsi" w:cstheme="minorHAnsi"/>
        </w:rPr>
      </w:pPr>
      <w:r w:rsidRPr="00562BB4">
        <w:rPr>
          <w:rFonts w:asciiTheme="minorHAnsi" w:hAnsiTheme="minorHAnsi" w:cstheme="minorHAnsi"/>
        </w:rPr>
        <w:t>Nombre y cargo de la Autoridad Judicial que autoriza, adjuntando dicha autorización;</w:t>
      </w:r>
    </w:p>
    <w:p w14:paraId="70B7B1DE" w14:textId="77777777" w:rsidR="001F1DFA" w:rsidRPr="00562BB4" w:rsidRDefault="00D62E83" w:rsidP="00CD1EF6">
      <w:pPr>
        <w:pStyle w:val="Prrafodelista"/>
        <w:numPr>
          <w:ilvl w:val="0"/>
          <w:numId w:val="5"/>
        </w:numPr>
        <w:ind w:left="1276" w:right="49" w:hanging="556"/>
        <w:jc w:val="both"/>
        <w:rPr>
          <w:rFonts w:asciiTheme="minorHAnsi" w:hAnsiTheme="minorHAnsi" w:cstheme="minorHAnsi"/>
        </w:rPr>
      </w:pPr>
      <w:r w:rsidRPr="00562BB4">
        <w:rPr>
          <w:rFonts w:asciiTheme="minorHAnsi" w:hAnsiTheme="minorHAnsi" w:cstheme="minorHAnsi"/>
        </w:rPr>
        <w:t>Señalar los sujetos de intervención;</w:t>
      </w:r>
    </w:p>
    <w:p w14:paraId="6D8C28AF" w14:textId="61C55B2D" w:rsidR="00D62E83" w:rsidRPr="00562BB4" w:rsidRDefault="00D62E83" w:rsidP="00CD1EF6">
      <w:pPr>
        <w:pStyle w:val="Prrafodelista"/>
        <w:numPr>
          <w:ilvl w:val="0"/>
          <w:numId w:val="5"/>
        </w:numPr>
        <w:ind w:left="1276" w:right="49" w:hanging="556"/>
        <w:jc w:val="both"/>
        <w:rPr>
          <w:rFonts w:asciiTheme="minorHAnsi" w:hAnsiTheme="minorHAnsi" w:cstheme="minorHAnsi"/>
        </w:rPr>
      </w:pPr>
      <w:r w:rsidRPr="00562BB4">
        <w:rPr>
          <w:rFonts w:asciiTheme="minorHAnsi" w:hAnsiTheme="minorHAnsi" w:cstheme="minorHAnsi"/>
        </w:rPr>
        <w:t>Identificación del lugar(es) donde se realizará, si es posible;</w:t>
      </w:r>
    </w:p>
    <w:p w14:paraId="1B017441" w14:textId="4ED79A33" w:rsidR="00D62E83" w:rsidRPr="00562BB4" w:rsidRDefault="00D62E83" w:rsidP="00CD1EF6">
      <w:pPr>
        <w:pStyle w:val="Prrafodelista"/>
        <w:numPr>
          <w:ilvl w:val="0"/>
          <w:numId w:val="5"/>
        </w:numPr>
        <w:ind w:left="1276" w:right="49" w:hanging="556"/>
        <w:jc w:val="both"/>
        <w:rPr>
          <w:rFonts w:asciiTheme="minorHAnsi" w:hAnsiTheme="minorHAnsi" w:cstheme="minorHAnsi"/>
        </w:rPr>
      </w:pPr>
      <w:r w:rsidRPr="00562BB4">
        <w:rPr>
          <w:rFonts w:asciiTheme="minorHAnsi" w:hAnsiTheme="minorHAnsi" w:cstheme="minorHAnsi"/>
        </w:rPr>
        <w:t xml:space="preserve">Objeto de la solicitud: </w:t>
      </w:r>
      <w:r w:rsidR="001F1DFA" w:rsidRPr="00562BB4">
        <w:rPr>
          <w:rFonts w:asciiTheme="minorHAnsi" w:hAnsiTheme="minorHAnsi" w:cstheme="minorHAnsi"/>
        </w:rPr>
        <w:t>(A)</w:t>
      </w:r>
      <w:r w:rsidRPr="00562BB4">
        <w:rPr>
          <w:rFonts w:asciiTheme="minorHAnsi" w:hAnsiTheme="minorHAnsi" w:cstheme="minorHAnsi"/>
        </w:rPr>
        <w:t>geolocalización; (</w:t>
      </w:r>
      <w:r w:rsidR="001F1DFA" w:rsidRPr="00562BB4">
        <w:rPr>
          <w:rFonts w:asciiTheme="minorHAnsi" w:hAnsiTheme="minorHAnsi" w:cstheme="minorHAnsi"/>
        </w:rPr>
        <w:t>B</w:t>
      </w:r>
      <w:r w:rsidRPr="00562BB4">
        <w:rPr>
          <w:rFonts w:asciiTheme="minorHAnsi" w:hAnsiTheme="minorHAnsi" w:cstheme="minorHAnsi"/>
        </w:rPr>
        <w:t>) entrega de datos conservados; y/o, (</w:t>
      </w:r>
      <w:r w:rsidR="001F1DFA" w:rsidRPr="00562BB4">
        <w:rPr>
          <w:rFonts w:asciiTheme="minorHAnsi" w:hAnsiTheme="minorHAnsi" w:cstheme="minorHAnsi"/>
        </w:rPr>
        <w:t>C</w:t>
      </w:r>
      <w:r w:rsidRPr="00562BB4">
        <w:rPr>
          <w:rFonts w:asciiTheme="minorHAnsi" w:hAnsiTheme="minorHAnsi" w:cstheme="minorHAnsi"/>
        </w:rPr>
        <w:t>) la intervención legal de las comunicaciones</w:t>
      </w:r>
    </w:p>
    <w:p w14:paraId="3FE061F0" w14:textId="1E1A07A9" w:rsidR="001F1DFA" w:rsidRPr="00562BB4" w:rsidRDefault="00D62E83" w:rsidP="00CD1EF6">
      <w:pPr>
        <w:pStyle w:val="Prrafodelista"/>
        <w:numPr>
          <w:ilvl w:val="0"/>
          <w:numId w:val="5"/>
        </w:numPr>
        <w:ind w:left="1276" w:right="49" w:hanging="556"/>
        <w:jc w:val="both"/>
        <w:rPr>
          <w:rFonts w:asciiTheme="minorHAnsi" w:hAnsiTheme="minorHAnsi" w:cstheme="minorHAnsi"/>
        </w:rPr>
      </w:pPr>
      <w:r w:rsidRPr="00562BB4">
        <w:rPr>
          <w:rFonts w:asciiTheme="minorHAnsi" w:hAnsiTheme="minorHAnsi" w:cstheme="minorHAnsi"/>
        </w:rPr>
        <w:t>Tipo</w:t>
      </w:r>
      <w:r w:rsidRPr="00562BB4">
        <w:rPr>
          <w:rFonts w:asciiTheme="minorHAnsi" w:hAnsiTheme="minorHAnsi" w:cstheme="minorHAnsi"/>
          <w:spacing w:val="-3"/>
        </w:rPr>
        <w:t xml:space="preserve"> </w:t>
      </w:r>
      <w:r w:rsidRPr="00562BB4">
        <w:rPr>
          <w:rFonts w:asciiTheme="minorHAnsi" w:hAnsiTheme="minorHAnsi" w:cstheme="minorHAnsi"/>
        </w:rPr>
        <w:t>de</w:t>
      </w:r>
      <w:r w:rsidRPr="00562BB4">
        <w:rPr>
          <w:rFonts w:asciiTheme="minorHAnsi" w:hAnsiTheme="minorHAnsi" w:cstheme="minorHAnsi"/>
          <w:spacing w:val="-4"/>
        </w:rPr>
        <w:t xml:space="preserve"> </w:t>
      </w:r>
      <w:r w:rsidRPr="00562BB4">
        <w:rPr>
          <w:rFonts w:asciiTheme="minorHAnsi" w:hAnsiTheme="minorHAnsi" w:cstheme="minorHAnsi"/>
        </w:rPr>
        <w:t>comunicación</w:t>
      </w:r>
      <w:r w:rsidRPr="00562BB4">
        <w:rPr>
          <w:rFonts w:asciiTheme="minorHAnsi" w:hAnsiTheme="minorHAnsi" w:cstheme="minorHAnsi"/>
          <w:spacing w:val="-3"/>
        </w:rPr>
        <w:t xml:space="preserve"> </w:t>
      </w:r>
      <w:r w:rsidRPr="00562BB4">
        <w:rPr>
          <w:rFonts w:asciiTheme="minorHAnsi" w:hAnsiTheme="minorHAnsi" w:cstheme="minorHAnsi"/>
        </w:rPr>
        <w:t>que</w:t>
      </w:r>
      <w:r w:rsidRPr="00562BB4">
        <w:rPr>
          <w:rFonts w:asciiTheme="minorHAnsi" w:hAnsiTheme="minorHAnsi" w:cstheme="minorHAnsi"/>
          <w:spacing w:val="-1"/>
        </w:rPr>
        <w:t xml:space="preserve"> </w:t>
      </w:r>
      <w:r w:rsidRPr="00562BB4">
        <w:rPr>
          <w:rFonts w:asciiTheme="minorHAnsi" w:hAnsiTheme="minorHAnsi" w:cstheme="minorHAnsi"/>
        </w:rPr>
        <w:t>será</w:t>
      </w:r>
      <w:r w:rsidRPr="00562BB4">
        <w:rPr>
          <w:rFonts w:asciiTheme="minorHAnsi" w:hAnsiTheme="minorHAnsi" w:cstheme="minorHAnsi"/>
          <w:spacing w:val="-1"/>
        </w:rPr>
        <w:t xml:space="preserve"> </w:t>
      </w:r>
      <w:r w:rsidRPr="00562BB4">
        <w:rPr>
          <w:rFonts w:asciiTheme="minorHAnsi" w:hAnsiTheme="minorHAnsi" w:cstheme="minorHAnsi"/>
        </w:rPr>
        <w:t>intervenida;</w:t>
      </w:r>
    </w:p>
    <w:p w14:paraId="299B384B" w14:textId="77777777" w:rsidR="001F1DFA" w:rsidRPr="00562BB4" w:rsidRDefault="001F1DFA" w:rsidP="00CD1EF6">
      <w:pPr>
        <w:pStyle w:val="Prrafodelista"/>
        <w:numPr>
          <w:ilvl w:val="0"/>
          <w:numId w:val="5"/>
        </w:numPr>
        <w:ind w:left="1276" w:right="49" w:hanging="556"/>
        <w:jc w:val="both"/>
        <w:rPr>
          <w:rFonts w:asciiTheme="minorHAnsi" w:hAnsiTheme="minorHAnsi" w:cstheme="minorHAnsi"/>
        </w:rPr>
      </w:pPr>
      <w:r w:rsidRPr="00562BB4">
        <w:rPr>
          <w:rFonts w:asciiTheme="minorHAnsi" w:hAnsiTheme="minorHAnsi" w:cstheme="minorHAnsi"/>
        </w:rPr>
        <w:t>Periodo por el que se solicita la información;</w:t>
      </w:r>
    </w:p>
    <w:p w14:paraId="0F2FAAA9" w14:textId="77777777" w:rsidR="001F1DFA" w:rsidRPr="00562BB4" w:rsidRDefault="001F1DFA" w:rsidP="00CD1EF6">
      <w:pPr>
        <w:pStyle w:val="Prrafodelista"/>
        <w:numPr>
          <w:ilvl w:val="0"/>
          <w:numId w:val="5"/>
        </w:numPr>
        <w:ind w:left="1276" w:right="49" w:hanging="556"/>
        <w:jc w:val="both"/>
        <w:rPr>
          <w:rFonts w:asciiTheme="minorHAnsi" w:hAnsiTheme="minorHAnsi" w:cstheme="minorHAnsi"/>
        </w:rPr>
      </w:pPr>
      <w:r w:rsidRPr="00562BB4">
        <w:rPr>
          <w:rFonts w:asciiTheme="minorHAnsi" w:hAnsiTheme="minorHAnsi" w:cstheme="minorHAnsi"/>
        </w:rPr>
        <w:t>Número(s) telefónico(s) a 10 dígitos, IMSI o IMEI objeto del requerimiento;</w:t>
      </w:r>
    </w:p>
    <w:p w14:paraId="13269E47" w14:textId="77777777" w:rsidR="001F1DFA" w:rsidRPr="00562BB4" w:rsidRDefault="001F1DFA" w:rsidP="00184FAA">
      <w:pPr>
        <w:pStyle w:val="Prrafodelista"/>
        <w:numPr>
          <w:ilvl w:val="0"/>
          <w:numId w:val="5"/>
        </w:numPr>
        <w:ind w:left="1276" w:right="51" w:hanging="556"/>
        <w:jc w:val="both"/>
        <w:rPr>
          <w:rFonts w:asciiTheme="minorHAnsi" w:hAnsiTheme="minorHAnsi" w:cstheme="minorHAnsi"/>
        </w:rPr>
      </w:pPr>
      <w:r w:rsidRPr="00562BB4">
        <w:rPr>
          <w:rFonts w:asciiTheme="minorHAnsi" w:hAnsiTheme="minorHAnsi" w:cstheme="minorHAnsi"/>
        </w:rPr>
        <w:t>Formatos en el que se requiere sea entregada la información –por ejemplo "pdf", ".xls" o ".csv"–;</w:t>
      </w:r>
    </w:p>
    <w:p w14:paraId="7C1125D6" w14:textId="77777777" w:rsidR="00AC4473" w:rsidRPr="00562BB4" w:rsidRDefault="001F1DFA" w:rsidP="00184FAA">
      <w:pPr>
        <w:pStyle w:val="Prrafodelista"/>
        <w:numPr>
          <w:ilvl w:val="0"/>
          <w:numId w:val="5"/>
        </w:numPr>
        <w:ind w:left="1276" w:right="51" w:hanging="556"/>
        <w:jc w:val="both"/>
        <w:rPr>
          <w:rFonts w:asciiTheme="minorHAnsi" w:hAnsiTheme="minorHAnsi" w:cstheme="minorHAnsi"/>
        </w:rPr>
      </w:pPr>
      <w:r w:rsidRPr="00562BB4">
        <w:rPr>
          <w:rFonts w:asciiTheme="minorHAnsi" w:hAnsiTheme="minorHAnsi" w:cstheme="minorHAnsi"/>
        </w:rPr>
        <w:t>Sello de la Institución; y</w:t>
      </w:r>
    </w:p>
    <w:p w14:paraId="3D994EAB" w14:textId="61F4814C" w:rsidR="001F1DFA" w:rsidRPr="00562BB4" w:rsidRDefault="001F1DFA" w:rsidP="00184FAA">
      <w:pPr>
        <w:pStyle w:val="Prrafodelista"/>
        <w:numPr>
          <w:ilvl w:val="0"/>
          <w:numId w:val="5"/>
        </w:numPr>
        <w:ind w:left="1276" w:right="51" w:hanging="556"/>
        <w:jc w:val="both"/>
        <w:rPr>
          <w:rFonts w:asciiTheme="minorHAnsi" w:hAnsiTheme="minorHAnsi" w:cstheme="minorHAnsi"/>
        </w:rPr>
      </w:pPr>
      <w:r w:rsidRPr="00562BB4">
        <w:rPr>
          <w:rFonts w:asciiTheme="minorHAnsi" w:hAnsiTheme="minorHAnsi" w:cstheme="minorHAnsi"/>
        </w:rPr>
        <w:t>Firma autógrafa o electrónica del servidor público designado.</w:t>
      </w:r>
    </w:p>
    <w:p w14:paraId="410DC969" w14:textId="48F488C7" w:rsidR="00B054B9" w:rsidRPr="00562BB4" w:rsidRDefault="00B054B9" w:rsidP="00184FAA">
      <w:pPr>
        <w:ind w:right="51"/>
        <w:jc w:val="both"/>
        <w:rPr>
          <w:rFonts w:asciiTheme="minorHAnsi" w:hAnsiTheme="minorHAnsi" w:cstheme="minorHAnsi"/>
        </w:rPr>
      </w:pPr>
    </w:p>
    <w:p w14:paraId="05F7DFB1" w14:textId="4CB5C574" w:rsidR="00CD1EF6" w:rsidRPr="00562BB4" w:rsidRDefault="00CD1EF6" w:rsidP="00562BB4">
      <w:pPr>
        <w:pStyle w:val="Prrafodelista"/>
        <w:numPr>
          <w:ilvl w:val="0"/>
          <w:numId w:val="3"/>
        </w:numPr>
        <w:ind w:left="426" w:right="51"/>
        <w:jc w:val="both"/>
        <w:rPr>
          <w:b/>
          <w:bCs/>
        </w:rPr>
      </w:pPr>
      <w:r w:rsidRPr="00562BB4">
        <w:rPr>
          <w:rFonts w:asciiTheme="minorHAnsi" w:hAnsiTheme="minorHAnsi" w:cstheme="minorHAnsi"/>
        </w:rPr>
        <w:t xml:space="preserve">Una vez recibida la totalidad de la información arriba indicada, y de cumplir con lo dispuesto en la </w:t>
      </w:r>
      <w:r w:rsidR="00562BB4" w:rsidRPr="00562BB4">
        <w:rPr>
          <w:rFonts w:asciiTheme="minorHAnsi" w:hAnsiTheme="minorHAnsi" w:cstheme="minorHAnsi"/>
        </w:rPr>
        <w:t>LMTR</w:t>
      </w:r>
      <w:r w:rsidRPr="00562BB4">
        <w:rPr>
          <w:rFonts w:asciiTheme="minorHAnsi" w:hAnsiTheme="minorHAnsi" w:cstheme="minorHAnsi"/>
        </w:rPr>
        <w:t xml:space="preserve"> y en los Lineamientos de Colaboración en Materia de Seguridad y Justicia</w:t>
      </w:r>
      <w:r w:rsidR="006152A0" w:rsidRPr="006152A0">
        <w:rPr>
          <w:b/>
          <w:bCs/>
        </w:rPr>
        <w:t xml:space="preserve"> </w:t>
      </w:r>
      <w:r w:rsidR="006152A0" w:rsidRPr="006152A0">
        <w:rPr>
          <w:rFonts w:asciiTheme="minorHAnsi" w:hAnsiTheme="minorHAnsi" w:cstheme="minorHAnsi"/>
          <w:b/>
          <w:bCs/>
        </w:rPr>
        <w:t>CELSO ITURBIDE VIVAR</w:t>
      </w:r>
      <w:r w:rsidR="00A51AF1" w:rsidRPr="00562BB4">
        <w:rPr>
          <w:rFonts w:asciiTheme="minorHAnsi" w:hAnsiTheme="minorHAnsi" w:cstheme="minorHAnsi"/>
        </w:rPr>
        <w:t xml:space="preserve"> </w:t>
      </w:r>
      <w:r w:rsidRPr="00562BB4">
        <w:rPr>
          <w:rFonts w:asciiTheme="minorHAnsi" w:hAnsiTheme="minorHAnsi" w:cstheme="minorHAnsi"/>
        </w:rPr>
        <w:t>contestará el requerimiento vía electrónica y exclusivamente en la cuenta de correo institucional de la Autoridad Facultada o Autoridad Designada, anexando la información que obra en nuestros sistemas.</w:t>
      </w:r>
    </w:p>
    <w:p w14:paraId="14FBE7A0" w14:textId="77777777" w:rsidR="00CD1EF6" w:rsidRPr="00562BB4" w:rsidRDefault="00CD1EF6" w:rsidP="00184FAA">
      <w:pPr>
        <w:pStyle w:val="Prrafodelista"/>
        <w:ind w:left="426" w:right="51" w:firstLine="0"/>
        <w:jc w:val="both"/>
        <w:rPr>
          <w:rFonts w:asciiTheme="minorHAnsi" w:hAnsiTheme="minorHAnsi" w:cstheme="minorHAnsi"/>
        </w:rPr>
      </w:pPr>
    </w:p>
    <w:p w14:paraId="683006A5" w14:textId="0FC28704" w:rsidR="00B054B9" w:rsidRPr="00562BB4" w:rsidRDefault="00CD1EF6" w:rsidP="00184FAA">
      <w:pPr>
        <w:pStyle w:val="Prrafodelista"/>
        <w:numPr>
          <w:ilvl w:val="0"/>
          <w:numId w:val="3"/>
        </w:numPr>
        <w:ind w:left="426" w:right="51"/>
        <w:jc w:val="both"/>
        <w:rPr>
          <w:rFonts w:asciiTheme="minorHAnsi" w:hAnsiTheme="minorHAnsi" w:cstheme="minorHAnsi"/>
        </w:rPr>
      </w:pPr>
      <w:r w:rsidRPr="00562BB4">
        <w:rPr>
          <w:rFonts w:asciiTheme="minorHAnsi" w:hAnsiTheme="minorHAnsi" w:cstheme="minorHAnsi"/>
        </w:rPr>
        <w:t xml:space="preserve">En caso de que la Autoridad Facultada y/o Autoridad Designada no cumplan con todos los requisitos antes mencionados, </w:t>
      </w:r>
      <w:r w:rsidR="00213DCF" w:rsidRPr="00562BB4">
        <w:rPr>
          <w:rFonts w:asciiTheme="minorHAnsi" w:hAnsiTheme="minorHAnsi" w:cstheme="minorHAnsi"/>
        </w:rPr>
        <w:t xml:space="preserve">dicha situación será notificada </w:t>
      </w:r>
      <w:r w:rsidRPr="00562BB4">
        <w:rPr>
          <w:rFonts w:asciiTheme="minorHAnsi" w:hAnsiTheme="minorHAnsi" w:cstheme="minorHAnsi"/>
        </w:rPr>
        <w:t>a la cuenta de correo institucional de la Autoridad correspondiente.</w:t>
      </w:r>
    </w:p>
    <w:p w14:paraId="484D0140" w14:textId="7930B2BA" w:rsidR="00B054B9" w:rsidRPr="00562BB4" w:rsidRDefault="00B054B9" w:rsidP="00184FAA">
      <w:pPr>
        <w:ind w:right="51"/>
        <w:jc w:val="both"/>
        <w:rPr>
          <w:rFonts w:asciiTheme="minorHAnsi" w:hAnsiTheme="minorHAnsi" w:cstheme="minorHAnsi"/>
        </w:rPr>
      </w:pPr>
    </w:p>
    <w:p w14:paraId="752CE18D" w14:textId="03262989" w:rsidR="00E96A0C" w:rsidRPr="00937100" w:rsidRDefault="00CD1EF6" w:rsidP="00184FAA">
      <w:pPr>
        <w:ind w:right="51"/>
        <w:jc w:val="both"/>
        <w:rPr>
          <w:b/>
          <w:bCs/>
        </w:rPr>
      </w:pPr>
      <w:r w:rsidRPr="00562BB4">
        <w:rPr>
          <w:rFonts w:asciiTheme="minorHAnsi" w:hAnsiTheme="minorHAnsi" w:cstheme="minorHAnsi"/>
          <w:b/>
          <w:bCs/>
        </w:rPr>
        <w:t xml:space="preserve">Esta información es de uso exclusivo para las Autoridades Facultadas y Designadas, por lo cual, en caso de que cualquier persona haga uso indebido de los medios antes señalados, </w:t>
      </w:r>
      <w:r w:rsidR="006152A0" w:rsidRPr="006152A0">
        <w:rPr>
          <w:b/>
          <w:bCs/>
        </w:rPr>
        <w:t>CELSO ITURBIDE VIVAR</w:t>
      </w:r>
      <w:r w:rsidR="003658DF" w:rsidRPr="00562BB4">
        <w:rPr>
          <w:b/>
        </w:rPr>
        <w:t xml:space="preserve"> </w:t>
      </w:r>
      <w:r w:rsidRPr="00562BB4">
        <w:rPr>
          <w:rFonts w:asciiTheme="minorHAnsi" w:hAnsiTheme="minorHAnsi" w:cstheme="minorHAnsi"/>
          <w:b/>
          <w:bCs/>
        </w:rPr>
        <w:t>se reserva el derecho de ejercitar las acciones legales conducentes para denunciar los hechos que pudieran constituir un delito por el uso indebido de los medios de comunicación antecitados.</w:t>
      </w:r>
    </w:p>
    <w:sectPr w:rsidR="00E96A0C" w:rsidRPr="00937100" w:rsidSect="00184FAA">
      <w:headerReference w:type="default" r:id="rId9"/>
      <w:pgSz w:w="12240" w:h="15840"/>
      <w:pgMar w:top="1276" w:right="17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891C6" w14:textId="77777777" w:rsidR="00AD067A" w:rsidRDefault="00AD067A" w:rsidP="00964D8A">
      <w:r>
        <w:separator/>
      </w:r>
    </w:p>
  </w:endnote>
  <w:endnote w:type="continuationSeparator" w:id="0">
    <w:p w14:paraId="2EE3DEA8" w14:textId="77777777" w:rsidR="00AD067A" w:rsidRDefault="00AD067A" w:rsidP="00964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848F9" w14:textId="77777777" w:rsidR="00AD067A" w:rsidRDefault="00AD067A" w:rsidP="00964D8A">
      <w:r>
        <w:separator/>
      </w:r>
    </w:p>
  </w:footnote>
  <w:footnote w:type="continuationSeparator" w:id="0">
    <w:p w14:paraId="6AB51713" w14:textId="77777777" w:rsidR="00AD067A" w:rsidRDefault="00AD067A" w:rsidP="00964D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583E4" w14:textId="2A5E7955" w:rsidR="005E294A" w:rsidRDefault="005E294A" w:rsidP="00184FAA">
    <w:pPr>
      <w:pStyle w:val="Encabezado"/>
      <w:tabs>
        <w:tab w:val="clear" w:pos="4419"/>
        <w:tab w:val="clear" w:pos="8838"/>
        <w:tab w:val="left" w:pos="3801"/>
      </w:tabs>
      <w:rPr>
        <w:noProof/>
      </w:rPr>
    </w:pPr>
  </w:p>
  <w:p w14:paraId="0884F72D" w14:textId="77777777" w:rsidR="001240C0" w:rsidRDefault="001240C0" w:rsidP="00184FAA">
    <w:pPr>
      <w:pStyle w:val="Encabezado"/>
      <w:tabs>
        <w:tab w:val="clear" w:pos="4419"/>
        <w:tab w:val="clear" w:pos="8838"/>
        <w:tab w:val="left" w:pos="380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40F5F"/>
    <w:multiLevelType w:val="hybridMultilevel"/>
    <w:tmpl w:val="861E98D8"/>
    <w:lvl w:ilvl="0" w:tplc="16D65002">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39C15D43"/>
    <w:multiLevelType w:val="hybridMultilevel"/>
    <w:tmpl w:val="B2CCF03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 w15:restartNumberingAfterBreak="0">
    <w:nsid w:val="456037C4"/>
    <w:multiLevelType w:val="hybridMultilevel"/>
    <w:tmpl w:val="18F25B38"/>
    <w:lvl w:ilvl="0" w:tplc="348C605C">
      <w:start w:val="1"/>
      <w:numFmt w:val="lowerRoman"/>
      <w:lvlText w:val="(%1)"/>
      <w:lvlJc w:val="left"/>
      <w:pPr>
        <w:ind w:left="1854" w:hanging="360"/>
      </w:pPr>
      <w:rPr>
        <w:rFonts w:hint="default"/>
      </w:rPr>
    </w:lvl>
    <w:lvl w:ilvl="1" w:tplc="080A0019" w:tentative="1">
      <w:start w:val="1"/>
      <w:numFmt w:val="lowerLetter"/>
      <w:lvlText w:val="%2."/>
      <w:lvlJc w:val="left"/>
      <w:pPr>
        <w:ind w:left="2574" w:hanging="360"/>
      </w:pPr>
    </w:lvl>
    <w:lvl w:ilvl="2" w:tplc="080A001B">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3" w15:restartNumberingAfterBreak="0">
    <w:nsid w:val="50F20E3A"/>
    <w:multiLevelType w:val="hybridMultilevel"/>
    <w:tmpl w:val="7B1AFC8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58562BB9"/>
    <w:multiLevelType w:val="hybridMultilevel"/>
    <w:tmpl w:val="283A9660"/>
    <w:lvl w:ilvl="0" w:tplc="72127B22">
      <w:start w:val="1"/>
      <w:numFmt w:val="lowerLetter"/>
      <w:lvlText w:val="%1."/>
      <w:lvlJc w:val="left"/>
      <w:pPr>
        <w:ind w:left="668" w:hanging="567"/>
      </w:pPr>
      <w:rPr>
        <w:rFonts w:ascii="Calibri" w:eastAsia="Calibri" w:hAnsi="Calibri" w:cs="Calibri" w:hint="default"/>
        <w:b/>
        <w:bCs/>
        <w:color w:val="auto"/>
        <w:spacing w:val="-1"/>
        <w:w w:val="100"/>
        <w:sz w:val="24"/>
        <w:szCs w:val="24"/>
        <w:lang w:val="es-MX" w:eastAsia="en-US" w:bidi="ar-SA"/>
      </w:rPr>
    </w:lvl>
    <w:lvl w:ilvl="1" w:tplc="56D8EFD6">
      <w:start w:val="1"/>
      <w:numFmt w:val="lowerRoman"/>
      <w:lvlText w:val="%2."/>
      <w:lvlJc w:val="left"/>
      <w:pPr>
        <w:ind w:left="1378" w:hanging="569"/>
      </w:pPr>
      <w:rPr>
        <w:rFonts w:ascii="Calibri" w:eastAsia="Calibri" w:hAnsi="Calibri" w:cs="Calibri" w:hint="default"/>
        <w:b/>
        <w:bCs/>
        <w:color w:val="auto"/>
        <w:spacing w:val="0"/>
        <w:w w:val="100"/>
        <w:sz w:val="24"/>
        <w:szCs w:val="24"/>
        <w:lang w:val="es-MX" w:eastAsia="en-US" w:bidi="ar-SA"/>
      </w:rPr>
    </w:lvl>
    <w:lvl w:ilvl="2" w:tplc="CD8CF326">
      <w:numFmt w:val="bullet"/>
      <w:lvlText w:val=""/>
      <w:lvlJc w:val="left"/>
      <w:pPr>
        <w:ind w:left="2086" w:hanging="425"/>
      </w:pPr>
      <w:rPr>
        <w:rFonts w:ascii="Symbol" w:eastAsia="Symbol" w:hAnsi="Symbol" w:cs="Symbol" w:hint="default"/>
        <w:color w:val="8831AC"/>
        <w:w w:val="100"/>
        <w:sz w:val="24"/>
        <w:szCs w:val="24"/>
        <w:lang w:val="es-MX" w:eastAsia="en-US" w:bidi="ar-SA"/>
      </w:rPr>
    </w:lvl>
    <w:lvl w:ilvl="3" w:tplc="96548700">
      <w:numFmt w:val="bullet"/>
      <w:lvlText w:val="•"/>
      <w:lvlJc w:val="left"/>
      <w:pPr>
        <w:ind w:left="2965" w:hanging="425"/>
      </w:pPr>
      <w:rPr>
        <w:rFonts w:hint="default"/>
        <w:lang w:val="es-MX" w:eastAsia="en-US" w:bidi="ar-SA"/>
      </w:rPr>
    </w:lvl>
    <w:lvl w:ilvl="4" w:tplc="A332599C">
      <w:numFmt w:val="bullet"/>
      <w:lvlText w:val="•"/>
      <w:lvlJc w:val="left"/>
      <w:pPr>
        <w:ind w:left="3851" w:hanging="425"/>
      </w:pPr>
      <w:rPr>
        <w:rFonts w:hint="default"/>
        <w:lang w:val="es-MX" w:eastAsia="en-US" w:bidi="ar-SA"/>
      </w:rPr>
    </w:lvl>
    <w:lvl w:ilvl="5" w:tplc="0B1A6370">
      <w:numFmt w:val="bullet"/>
      <w:lvlText w:val="•"/>
      <w:lvlJc w:val="left"/>
      <w:pPr>
        <w:ind w:left="4737" w:hanging="425"/>
      </w:pPr>
      <w:rPr>
        <w:rFonts w:hint="default"/>
        <w:lang w:val="es-MX" w:eastAsia="en-US" w:bidi="ar-SA"/>
      </w:rPr>
    </w:lvl>
    <w:lvl w:ilvl="6" w:tplc="5DE20266">
      <w:numFmt w:val="bullet"/>
      <w:lvlText w:val="•"/>
      <w:lvlJc w:val="left"/>
      <w:pPr>
        <w:ind w:left="5623" w:hanging="425"/>
      </w:pPr>
      <w:rPr>
        <w:rFonts w:hint="default"/>
        <w:lang w:val="es-MX" w:eastAsia="en-US" w:bidi="ar-SA"/>
      </w:rPr>
    </w:lvl>
    <w:lvl w:ilvl="7" w:tplc="85103526">
      <w:numFmt w:val="bullet"/>
      <w:lvlText w:val="•"/>
      <w:lvlJc w:val="left"/>
      <w:pPr>
        <w:ind w:left="6509" w:hanging="425"/>
      </w:pPr>
      <w:rPr>
        <w:rFonts w:hint="default"/>
        <w:lang w:val="es-MX" w:eastAsia="en-US" w:bidi="ar-SA"/>
      </w:rPr>
    </w:lvl>
    <w:lvl w:ilvl="8" w:tplc="432C5FB2">
      <w:numFmt w:val="bullet"/>
      <w:lvlText w:val="•"/>
      <w:lvlJc w:val="left"/>
      <w:pPr>
        <w:ind w:left="7394" w:hanging="425"/>
      </w:pPr>
      <w:rPr>
        <w:rFonts w:hint="default"/>
        <w:lang w:val="es-MX" w:eastAsia="en-US" w:bidi="ar-SA"/>
      </w:rPr>
    </w:lvl>
  </w:abstractNum>
  <w:abstractNum w:abstractNumId="5" w15:restartNumberingAfterBreak="0">
    <w:nsid w:val="694C662E"/>
    <w:multiLevelType w:val="hybridMultilevel"/>
    <w:tmpl w:val="FC2CBB90"/>
    <w:lvl w:ilvl="0" w:tplc="FFF85264">
      <w:start w:val="1"/>
      <w:numFmt w:val="lowerRoman"/>
      <w:lvlText w:val="%1."/>
      <w:lvlJc w:val="left"/>
      <w:pPr>
        <w:ind w:left="7808" w:hanging="720"/>
      </w:pPr>
      <w:rPr>
        <w:rFonts w:hint="default"/>
        <w:b/>
        <w:bCs/>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15:restartNumberingAfterBreak="0">
    <w:nsid w:val="775C571A"/>
    <w:multiLevelType w:val="hybridMultilevel"/>
    <w:tmpl w:val="288E4DBE"/>
    <w:lvl w:ilvl="0" w:tplc="336AF14A">
      <w:start w:val="1"/>
      <w:numFmt w:val="bullet"/>
      <w:lvlText w:val=""/>
      <w:lvlJc w:val="left"/>
      <w:pPr>
        <w:ind w:left="720" w:hanging="360"/>
      </w:pPr>
      <w:rPr>
        <w:rFonts w:ascii="Symbol" w:eastAsia="Calibri" w:hAnsi="Symbol" w:cstheme="minorHAns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245116075">
    <w:abstractNumId w:val="4"/>
  </w:num>
  <w:num w:numId="2" w16cid:durableId="485433845">
    <w:abstractNumId w:val="3"/>
  </w:num>
  <w:num w:numId="3" w16cid:durableId="43337578">
    <w:abstractNumId w:val="0"/>
  </w:num>
  <w:num w:numId="4" w16cid:durableId="1329019434">
    <w:abstractNumId w:val="6"/>
  </w:num>
  <w:num w:numId="5" w16cid:durableId="409893752">
    <w:abstractNumId w:val="5"/>
  </w:num>
  <w:num w:numId="6" w16cid:durableId="2006779202">
    <w:abstractNumId w:val="2"/>
  </w:num>
  <w:num w:numId="7" w16cid:durableId="8761664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B3B"/>
    <w:rsid w:val="00020FCA"/>
    <w:rsid w:val="0002155C"/>
    <w:rsid w:val="00060976"/>
    <w:rsid w:val="000C5463"/>
    <w:rsid w:val="001240C0"/>
    <w:rsid w:val="00136A02"/>
    <w:rsid w:val="001563C7"/>
    <w:rsid w:val="00161DB9"/>
    <w:rsid w:val="00184FAA"/>
    <w:rsid w:val="001C37CF"/>
    <w:rsid w:val="001E0A1B"/>
    <w:rsid w:val="001E19A4"/>
    <w:rsid w:val="001F157B"/>
    <w:rsid w:val="001F1DFA"/>
    <w:rsid w:val="002072DE"/>
    <w:rsid w:val="00213DCF"/>
    <w:rsid w:val="00214B53"/>
    <w:rsid w:val="002461C4"/>
    <w:rsid w:val="00254EC4"/>
    <w:rsid w:val="002A45A9"/>
    <w:rsid w:val="002B29FF"/>
    <w:rsid w:val="00300299"/>
    <w:rsid w:val="00320C44"/>
    <w:rsid w:val="0032604D"/>
    <w:rsid w:val="003442E4"/>
    <w:rsid w:val="003532C0"/>
    <w:rsid w:val="003658DF"/>
    <w:rsid w:val="00377635"/>
    <w:rsid w:val="00384AF9"/>
    <w:rsid w:val="00385912"/>
    <w:rsid w:val="003B7B1B"/>
    <w:rsid w:val="003E6EB8"/>
    <w:rsid w:val="00402A25"/>
    <w:rsid w:val="00441434"/>
    <w:rsid w:val="00452DC5"/>
    <w:rsid w:val="004551DE"/>
    <w:rsid w:val="00466613"/>
    <w:rsid w:val="00486E0E"/>
    <w:rsid w:val="004963F7"/>
    <w:rsid w:val="004A6C0F"/>
    <w:rsid w:val="004A7963"/>
    <w:rsid w:val="004B1534"/>
    <w:rsid w:val="004C01EC"/>
    <w:rsid w:val="00562BB4"/>
    <w:rsid w:val="005714C1"/>
    <w:rsid w:val="00581DE7"/>
    <w:rsid w:val="005B0FE5"/>
    <w:rsid w:val="005E059E"/>
    <w:rsid w:val="005E294A"/>
    <w:rsid w:val="005F7E5B"/>
    <w:rsid w:val="006152A0"/>
    <w:rsid w:val="006167B5"/>
    <w:rsid w:val="00642E25"/>
    <w:rsid w:val="00656FA0"/>
    <w:rsid w:val="00684287"/>
    <w:rsid w:val="006A59B4"/>
    <w:rsid w:val="006B26CC"/>
    <w:rsid w:val="006B33A7"/>
    <w:rsid w:val="00716507"/>
    <w:rsid w:val="00753753"/>
    <w:rsid w:val="007A3AA5"/>
    <w:rsid w:val="007B6D56"/>
    <w:rsid w:val="007E6AEF"/>
    <w:rsid w:val="007F7180"/>
    <w:rsid w:val="0082653B"/>
    <w:rsid w:val="008417E7"/>
    <w:rsid w:val="00865310"/>
    <w:rsid w:val="0087149B"/>
    <w:rsid w:val="008D095E"/>
    <w:rsid w:val="008E64A3"/>
    <w:rsid w:val="008E74CE"/>
    <w:rsid w:val="009169A1"/>
    <w:rsid w:val="00937100"/>
    <w:rsid w:val="00957DD0"/>
    <w:rsid w:val="00964D8A"/>
    <w:rsid w:val="00973796"/>
    <w:rsid w:val="009924B8"/>
    <w:rsid w:val="009B747A"/>
    <w:rsid w:val="009D09BF"/>
    <w:rsid w:val="00A07799"/>
    <w:rsid w:val="00A51AF1"/>
    <w:rsid w:val="00A603B5"/>
    <w:rsid w:val="00AC4473"/>
    <w:rsid w:val="00AC6A5A"/>
    <w:rsid w:val="00AD067A"/>
    <w:rsid w:val="00AD5069"/>
    <w:rsid w:val="00AE0357"/>
    <w:rsid w:val="00AE2BA6"/>
    <w:rsid w:val="00AF2140"/>
    <w:rsid w:val="00B054B9"/>
    <w:rsid w:val="00B16C78"/>
    <w:rsid w:val="00B17A28"/>
    <w:rsid w:val="00B36746"/>
    <w:rsid w:val="00B80168"/>
    <w:rsid w:val="00B84D22"/>
    <w:rsid w:val="00B9607C"/>
    <w:rsid w:val="00BB44FF"/>
    <w:rsid w:val="00BC26E8"/>
    <w:rsid w:val="00BC339A"/>
    <w:rsid w:val="00BC4032"/>
    <w:rsid w:val="00BD5007"/>
    <w:rsid w:val="00C16EDA"/>
    <w:rsid w:val="00C43D4F"/>
    <w:rsid w:val="00C43D6E"/>
    <w:rsid w:val="00C57E18"/>
    <w:rsid w:val="00C6554C"/>
    <w:rsid w:val="00CA38FC"/>
    <w:rsid w:val="00CB53F6"/>
    <w:rsid w:val="00CC0DA9"/>
    <w:rsid w:val="00CC67EA"/>
    <w:rsid w:val="00CD1EF6"/>
    <w:rsid w:val="00CE17BE"/>
    <w:rsid w:val="00CF1B3B"/>
    <w:rsid w:val="00D0665E"/>
    <w:rsid w:val="00D16EDE"/>
    <w:rsid w:val="00D62E83"/>
    <w:rsid w:val="00D866A6"/>
    <w:rsid w:val="00E52968"/>
    <w:rsid w:val="00E53A01"/>
    <w:rsid w:val="00E653D8"/>
    <w:rsid w:val="00E96A0C"/>
    <w:rsid w:val="00EB3D56"/>
    <w:rsid w:val="00EB5CF9"/>
    <w:rsid w:val="00EB70AB"/>
    <w:rsid w:val="00EE6917"/>
    <w:rsid w:val="00F06C5E"/>
    <w:rsid w:val="00F155F0"/>
    <w:rsid w:val="00F3428E"/>
    <w:rsid w:val="00F4446D"/>
    <w:rsid w:val="00F62F24"/>
    <w:rsid w:val="00F705EF"/>
    <w:rsid w:val="00FE04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80D030"/>
  <w15:chartTrackingRefBased/>
  <w15:docId w15:val="{7ADE1AF7-2E40-483C-82F6-1234410E2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B3B"/>
    <w:pPr>
      <w:widowControl w:val="0"/>
      <w:autoSpaceDE w:val="0"/>
      <w:autoSpaceDN w:val="0"/>
      <w:spacing w:after="0" w:line="240" w:lineRule="auto"/>
    </w:pPr>
    <w:rPr>
      <w:rFonts w:ascii="Calibri" w:eastAsia="Calibri" w:hAnsi="Calibri" w:cs="Calibri"/>
    </w:rPr>
  </w:style>
  <w:style w:type="paragraph" w:styleId="Ttulo1">
    <w:name w:val="heading 1"/>
    <w:basedOn w:val="Normal"/>
    <w:link w:val="Ttulo1Car"/>
    <w:uiPriority w:val="9"/>
    <w:qFormat/>
    <w:rsid w:val="00CF1B3B"/>
    <w:pPr>
      <w:spacing w:before="211"/>
      <w:ind w:left="1561" w:right="579"/>
      <w:jc w:val="center"/>
      <w:outlineLvl w:val="0"/>
    </w:pPr>
    <w:rPr>
      <w:b/>
      <w:bCs/>
      <w:sz w:val="28"/>
      <w:szCs w:val="28"/>
    </w:rPr>
  </w:style>
  <w:style w:type="paragraph" w:styleId="Ttulo2">
    <w:name w:val="heading 2"/>
    <w:basedOn w:val="Normal"/>
    <w:next w:val="Normal"/>
    <w:link w:val="Ttulo2Car"/>
    <w:uiPriority w:val="9"/>
    <w:unhideWhenUsed/>
    <w:qFormat/>
    <w:rsid w:val="00CF1B3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562BB4"/>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F1B3B"/>
    <w:rPr>
      <w:rFonts w:ascii="Calibri" w:eastAsia="Calibri" w:hAnsi="Calibri" w:cs="Calibri"/>
      <w:b/>
      <w:bCs/>
      <w:sz w:val="28"/>
      <w:szCs w:val="28"/>
    </w:rPr>
  </w:style>
  <w:style w:type="paragraph" w:styleId="Textoindependiente">
    <w:name w:val="Body Text"/>
    <w:basedOn w:val="Normal"/>
    <w:link w:val="TextoindependienteCar"/>
    <w:uiPriority w:val="1"/>
    <w:qFormat/>
    <w:rsid w:val="00CF1B3B"/>
    <w:rPr>
      <w:sz w:val="24"/>
      <w:szCs w:val="24"/>
    </w:rPr>
  </w:style>
  <w:style w:type="character" w:customStyle="1" w:styleId="TextoindependienteCar">
    <w:name w:val="Texto independiente Car"/>
    <w:basedOn w:val="Fuentedeprrafopredeter"/>
    <w:link w:val="Textoindependiente"/>
    <w:uiPriority w:val="1"/>
    <w:rsid w:val="00CF1B3B"/>
    <w:rPr>
      <w:rFonts w:ascii="Calibri" w:eastAsia="Calibri" w:hAnsi="Calibri" w:cs="Calibri"/>
      <w:sz w:val="24"/>
      <w:szCs w:val="24"/>
    </w:rPr>
  </w:style>
  <w:style w:type="character" w:customStyle="1" w:styleId="Ttulo2Car">
    <w:name w:val="Título 2 Car"/>
    <w:basedOn w:val="Fuentedeprrafopredeter"/>
    <w:link w:val="Ttulo2"/>
    <w:uiPriority w:val="9"/>
    <w:rsid w:val="00CF1B3B"/>
    <w:rPr>
      <w:rFonts w:asciiTheme="majorHAnsi" w:eastAsiaTheme="majorEastAsia" w:hAnsiTheme="majorHAnsi" w:cstheme="majorBidi"/>
      <w:color w:val="2F5496" w:themeColor="accent1" w:themeShade="BF"/>
      <w:sz w:val="26"/>
      <w:szCs w:val="26"/>
    </w:rPr>
  </w:style>
  <w:style w:type="character" w:styleId="Hipervnculo">
    <w:name w:val="Hyperlink"/>
    <w:basedOn w:val="Fuentedeprrafopredeter"/>
    <w:uiPriority w:val="99"/>
    <w:unhideWhenUsed/>
    <w:rsid w:val="00964D8A"/>
    <w:rPr>
      <w:color w:val="0563C1" w:themeColor="hyperlink"/>
      <w:u w:val="single"/>
    </w:rPr>
  </w:style>
  <w:style w:type="character" w:customStyle="1" w:styleId="Mencinsinresolver1">
    <w:name w:val="Mención sin resolver1"/>
    <w:basedOn w:val="Fuentedeprrafopredeter"/>
    <w:uiPriority w:val="99"/>
    <w:semiHidden/>
    <w:unhideWhenUsed/>
    <w:rsid w:val="00964D8A"/>
    <w:rPr>
      <w:color w:val="605E5C"/>
      <w:shd w:val="clear" w:color="auto" w:fill="E1DFDD"/>
    </w:rPr>
  </w:style>
  <w:style w:type="paragraph" w:styleId="Encabezado">
    <w:name w:val="header"/>
    <w:basedOn w:val="Normal"/>
    <w:link w:val="EncabezadoCar"/>
    <w:uiPriority w:val="99"/>
    <w:unhideWhenUsed/>
    <w:rsid w:val="00964D8A"/>
    <w:pPr>
      <w:tabs>
        <w:tab w:val="center" w:pos="4419"/>
        <w:tab w:val="right" w:pos="8838"/>
      </w:tabs>
    </w:pPr>
  </w:style>
  <w:style w:type="character" w:customStyle="1" w:styleId="EncabezadoCar">
    <w:name w:val="Encabezado Car"/>
    <w:basedOn w:val="Fuentedeprrafopredeter"/>
    <w:link w:val="Encabezado"/>
    <w:uiPriority w:val="99"/>
    <w:rsid w:val="00964D8A"/>
    <w:rPr>
      <w:rFonts w:ascii="Calibri" w:eastAsia="Calibri" w:hAnsi="Calibri" w:cs="Calibri"/>
    </w:rPr>
  </w:style>
  <w:style w:type="paragraph" w:styleId="Piedepgina">
    <w:name w:val="footer"/>
    <w:basedOn w:val="Normal"/>
    <w:link w:val="PiedepginaCar"/>
    <w:uiPriority w:val="99"/>
    <w:unhideWhenUsed/>
    <w:rsid w:val="00964D8A"/>
    <w:pPr>
      <w:tabs>
        <w:tab w:val="center" w:pos="4419"/>
        <w:tab w:val="right" w:pos="8838"/>
      </w:tabs>
    </w:pPr>
  </w:style>
  <w:style w:type="character" w:customStyle="1" w:styleId="PiedepginaCar">
    <w:name w:val="Pie de página Car"/>
    <w:basedOn w:val="Fuentedeprrafopredeter"/>
    <w:link w:val="Piedepgina"/>
    <w:uiPriority w:val="99"/>
    <w:rsid w:val="00964D8A"/>
    <w:rPr>
      <w:rFonts w:ascii="Calibri" w:eastAsia="Calibri" w:hAnsi="Calibri" w:cs="Calibri"/>
    </w:rPr>
  </w:style>
  <w:style w:type="paragraph" w:styleId="Prrafodelista">
    <w:name w:val="List Paragraph"/>
    <w:basedOn w:val="Normal"/>
    <w:uiPriority w:val="1"/>
    <w:qFormat/>
    <w:rsid w:val="00D62E83"/>
    <w:pPr>
      <w:ind w:left="2086" w:hanging="425"/>
    </w:pPr>
  </w:style>
  <w:style w:type="character" w:styleId="Refdecomentario">
    <w:name w:val="annotation reference"/>
    <w:basedOn w:val="Fuentedeprrafopredeter"/>
    <w:uiPriority w:val="99"/>
    <w:semiHidden/>
    <w:unhideWhenUsed/>
    <w:rsid w:val="0087149B"/>
    <w:rPr>
      <w:sz w:val="16"/>
      <w:szCs w:val="16"/>
    </w:rPr>
  </w:style>
  <w:style w:type="paragraph" w:styleId="Textocomentario">
    <w:name w:val="annotation text"/>
    <w:basedOn w:val="Normal"/>
    <w:link w:val="TextocomentarioCar"/>
    <w:uiPriority w:val="99"/>
    <w:unhideWhenUsed/>
    <w:rsid w:val="0087149B"/>
    <w:rPr>
      <w:sz w:val="20"/>
      <w:szCs w:val="20"/>
    </w:rPr>
  </w:style>
  <w:style w:type="character" w:customStyle="1" w:styleId="TextocomentarioCar">
    <w:name w:val="Texto comentario Car"/>
    <w:basedOn w:val="Fuentedeprrafopredeter"/>
    <w:link w:val="Textocomentario"/>
    <w:uiPriority w:val="99"/>
    <w:rsid w:val="0087149B"/>
    <w:rPr>
      <w:rFonts w:ascii="Calibri" w:eastAsia="Calibri" w:hAnsi="Calibri" w:cs="Calibri"/>
      <w:sz w:val="20"/>
      <w:szCs w:val="20"/>
    </w:rPr>
  </w:style>
  <w:style w:type="paragraph" w:styleId="Asuntodelcomentario">
    <w:name w:val="annotation subject"/>
    <w:basedOn w:val="Textocomentario"/>
    <w:next w:val="Textocomentario"/>
    <w:link w:val="AsuntodelcomentarioCar"/>
    <w:uiPriority w:val="99"/>
    <w:semiHidden/>
    <w:unhideWhenUsed/>
    <w:rsid w:val="0087149B"/>
    <w:rPr>
      <w:b/>
      <w:bCs/>
    </w:rPr>
  </w:style>
  <w:style w:type="character" w:customStyle="1" w:styleId="AsuntodelcomentarioCar">
    <w:name w:val="Asunto del comentario Car"/>
    <w:basedOn w:val="TextocomentarioCar"/>
    <w:link w:val="Asuntodelcomentario"/>
    <w:uiPriority w:val="99"/>
    <w:semiHidden/>
    <w:rsid w:val="0087149B"/>
    <w:rPr>
      <w:rFonts w:ascii="Calibri" w:eastAsia="Calibri" w:hAnsi="Calibri" w:cs="Calibri"/>
      <w:b/>
      <w:bCs/>
      <w:sz w:val="20"/>
      <w:szCs w:val="20"/>
    </w:rPr>
  </w:style>
  <w:style w:type="paragraph" w:styleId="Revisin">
    <w:name w:val="Revision"/>
    <w:hidden/>
    <w:uiPriority w:val="99"/>
    <w:semiHidden/>
    <w:rsid w:val="009D09BF"/>
    <w:pPr>
      <w:spacing w:after="0" w:line="240" w:lineRule="auto"/>
    </w:pPr>
    <w:rPr>
      <w:rFonts w:ascii="Calibri" w:eastAsia="Calibri" w:hAnsi="Calibri" w:cs="Calibri"/>
    </w:rPr>
  </w:style>
  <w:style w:type="character" w:customStyle="1" w:styleId="Mencinsinresolver2">
    <w:name w:val="Mención sin resolver2"/>
    <w:basedOn w:val="Fuentedeprrafopredeter"/>
    <w:uiPriority w:val="99"/>
    <w:semiHidden/>
    <w:unhideWhenUsed/>
    <w:rsid w:val="00EB70AB"/>
    <w:rPr>
      <w:color w:val="605E5C"/>
      <w:shd w:val="clear" w:color="auto" w:fill="E1DFDD"/>
    </w:rPr>
  </w:style>
  <w:style w:type="character" w:styleId="Mencinsinresolver">
    <w:name w:val="Unresolved Mention"/>
    <w:basedOn w:val="Fuentedeprrafopredeter"/>
    <w:uiPriority w:val="99"/>
    <w:semiHidden/>
    <w:unhideWhenUsed/>
    <w:rsid w:val="00E653D8"/>
    <w:rPr>
      <w:color w:val="605E5C"/>
      <w:shd w:val="clear" w:color="auto" w:fill="E1DFDD"/>
    </w:rPr>
  </w:style>
  <w:style w:type="character" w:customStyle="1" w:styleId="Ttulo3Car">
    <w:name w:val="Título 3 Car"/>
    <w:basedOn w:val="Fuentedeprrafopredeter"/>
    <w:link w:val="Ttulo3"/>
    <w:uiPriority w:val="9"/>
    <w:semiHidden/>
    <w:rsid w:val="00562BB4"/>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525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ltazarlizeth1@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F3D8E7-4C07-407B-8B6C-4C2A6E406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696</Words>
  <Characters>3830</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Arce</dc:creator>
  <cp:keywords/>
  <dc:description/>
  <cp:lastModifiedBy>Indra Naivi Rodríguez Cruz</cp:lastModifiedBy>
  <cp:revision>13</cp:revision>
  <cp:lastPrinted>2025-06-27T16:36:00Z</cp:lastPrinted>
  <dcterms:created xsi:type="dcterms:W3CDTF">2025-10-16T20:40:00Z</dcterms:created>
  <dcterms:modified xsi:type="dcterms:W3CDTF">2026-08-31T20:40:00Z</dcterms:modified>
</cp:coreProperties>
</file>